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67436453"/>
        <w:docPartObj>
          <w:docPartGallery w:val="Cover Pages"/>
          <w:docPartUnique/>
        </w:docPartObj>
      </w:sdtPr>
      <w:sdtEndPr/>
      <w:sdtContent>
        <w:tbl>
          <w:tblPr>
            <w:tblStyle w:val="TableGridLight"/>
            <w:tblpPr w:bottomFromText="576" w:vertAnchor="page" w:horzAnchor="page" w:tblpX="822" w:tblpY="764"/>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90"/>
            <w:gridCol w:w="8107"/>
          </w:tblGrid>
          <w:tr w:rsidR="00F333AA" w:rsidRPr="00452FBA" w14:paraId="0B8B6C27" w14:textId="77777777" w:rsidTr="00AE2A32">
            <w:trPr>
              <w:trHeight w:val="936"/>
            </w:trPr>
            <w:tc>
              <w:tcPr>
                <w:tcW w:w="2390" w:type="dxa"/>
                <w:tcMar>
                  <w:left w:w="58" w:type="dxa"/>
                </w:tcMar>
                <w:vAlign w:val="center"/>
              </w:tcPr>
              <w:p w14:paraId="567B5C5D" w14:textId="0781E43D" w:rsidR="00F333AA" w:rsidRPr="00452FBA" w:rsidRDefault="00A810F1" w:rsidP="00BD795A">
                <w:pPr>
                  <w:pStyle w:val="EABNormal"/>
                </w:pPr>
                <w:r>
                  <w:rPr>
                    <w:noProof/>
                  </w:rPr>
                  <w:drawing>
                    <wp:inline distT="0" distB="0" distL="0" distR="0" wp14:anchorId="1D1DBC0C" wp14:editId="799C9CFD">
                      <wp:extent cx="1480820" cy="481330"/>
                      <wp:effectExtent l="0" t="0" r="508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artoon character&#10;&#10;Description automatically generated"/>
                              <pic:cNvPicPr/>
                            </pic:nvPicPr>
                            <pic:blipFill>
                              <a:blip r:embed="rId8"/>
                              <a:stretch>
                                <a:fillRect/>
                              </a:stretch>
                            </pic:blipFill>
                            <pic:spPr>
                              <a:xfrm>
                                <a:off x="0" y="0"/>
                                <a:ext cx="1480820" cy="481330"/>
                              </a:xfrm>
                              <a:prstGeom prst="rect">
                                <a:avLst/>
                              </a:prstGeom>
                            </pic:spPr>
                          </pic:pic>
                        </a:graphicData>
                      </a:graphic>
                    </wp:inline>
                  </w:drawing>
                </w:r>
              </w:p>
            </w:tc>
            <w:tc>
              <w:tcPr>
                <w:tcW w:w="8107" w:type="dxa"/>
                <w:tcMar>
                  <w:left w:w="230" w:type="dxa"/>
                </w:tcMar>
                <w:vAlign w:val="center"/>
              </w:tcPr>
              <w:p w14:paraId="559335FF" w14:textId="3DA05D83" w:rsidR="00F333AA" w:rsidRPr="00802236" w:rsidRDefault="00A810F1" w:rsidP="00AE2A32">
                <w:pPr>
                  <w:pStyle w:val="EABNormal"/>
                  <w:jc w:val="right"/>
                  <w:rPr>
                    <w:color w:val="004B87" w:themeColor="accent3"/>
                    <w:sz w:val="24"/>
                    <w:szCs w:val="24"/>
                  </w:rPr>
                </w:pPr>
                <w:r>
                  <w:rPr>
                    <w:rFonts w:asciiTheme="majorHAnsi" w:hAnsiTheme="majorHAnsi"/>
                    <w:color w:val="004B87" w:themeColor="accent3"/>
                    <w:sz w:val="24"/>
                    <w:szCs w:val="24"/>
                  </w:rPr>
                  <w:t xml:space="preserve">EAB – Navigate </w:t>
                </w:r>
              </w:p>
            </w:tc>
          </w:tr>
        </w:tbl>
        <w:p w14:paraId="7EC0D8F3" w14:textId="672B9033" w:rsidR="00F333AA" w:rsidRPr="00452FBA" w:rsidRDefault="00A810F1" w:rsidP="0099010F">
          <w:pPr>
            <w:pStyle w:val="EABHeading1NotLinked"/>
          </w:pPr>
          <w:r>
            <w:t>Alerts and Cases Pilot</w:t>
          </w:r>
        </w:p>
        <w:p w14:paraId="474FD8BD" w14:textId="2AD8092E" w:rsidR="00F333AA" w:rsidRPr="00B23C36" w:rsidRDefault="00A810F1" w:rsidP="00BD795A">
          <w:pPr>
            <w:pStyle w:val="Heading2"/>
          </w:pPr>
          <w:r>
            <w:t xml:space="preserve">Review of Steps and Additional Resources </w:t>
          </w:r>
        </w:p>
        <w:p w14:paraId="0240AE48" w14:textId="118A1B01" w:rsidR="00A810F1" w:rsidRPr="00A810F1" w:rsidRDefault="00A810F1" w:rsidP="00A810F1">
          <w:pPr>
            <w:pStyle w:val="Heading3"/>
            <w:ind w:left="0"/>
            <w:rPr>
              <w:color w:val="auto"/>
            </w:rPr>
          </w:pPr>
          <w:r w:rsidRPr="00A810F1">
            <w:rPr>
              <w:color w:val="auto"/>
            </w:rPr>
            <w:t xml:space="preserve">Additional Resources </w:t>
          </w:r>
        </w:p>
        <w:p w14:paraId="229451CC" w14:textId="583E85D0" w:rsidR="00A810F1" w:rsidRDefault="00A810F1" w:rsidP="00905AA4">
          <w:pPr>
            <w:pStyle w:val="Heading4"/>
            <w:numPr>
              <w:ilvl w:val="0"/>
              <w:numId w:val="18"/>
            </w:numPr>
          </w:pPr>
          <w:r>
            <w:t xml:space="preserve">Additional resources can be found within the Navigate tool by using the </w:t>
          </w:r>
          <w:hyperlink r:id="rId9" w:history="1">
            <w:r w:rsidRPr="00A810F1">
              <w:rPr>
                <w:rStyle w:val="Hyperlink"/>
              </w:rPr>
              <w:t>Help Center</w:t>
            </w:r>
          </w:hyperlink>
          <w:r>
            <w:t xml:space="preserve"> (? in top right corner). Once in the Help Center search for “cases” and/or “alerts.” </w:t>
          </w:r>
          <w:r w:rsidRPr="00A810F1">
            <w:rPr>
              <w:i/>
              <w:iCs w:val="0"/>
            </w:rPr>
            <w:t>*You must be logged into Navigate and the Help Center for the hyperlink to work.</w:t>
          </w:r>
          <w:r>
            <w:t xml:space="preserve"> </w:t>
          </w:r>
        </w:p>
        <w:p w14:paraId="71A05DAB" w14:textId="267E808E" w:rsidR="00905AA4" w:rsidRPr="00905AA4" w:rsidRDefault="00905AA4" w:rsidP="00905AA4">
          <w:pPr>
            <w:pStyle w:val="Heading5"/>
            <w:numPr>
              <w:ilvl w:val="0"/>
              <w:numId w:val="18"/>
            </w:numPr>
            <w:rPr>
              <w:b/>
              <w:bCs/>
              <w:i w:val="0"/>
              <w:iCs/>
              <w:sz w:val="20"/>
              <w:szCs w:val="20"/>
            </w:rPr>
          </w:pPr>
          <w:r w:rsidRPr="00905AA4">
            <w:rPr>
              <w:b/>
              <w:bCs/>
              <w:i w:val="0"/>
              <w:iCs/>
              <w:sz w:val="20"/>
              <w:szCs w:val="20"/>
            </w:rPr>
            <w:t xml:space="preserve">Access to the alerts and cases functionality is permission based. Only those actively participating in the pilot will have access. If you believe you should have access and you do not, please email </w:t>
          </w:r>
          <w:hyperlink r:id="rId10" w:history="1">
            <w:r w:rsidRPr="00905AA4">
              <w:rPr>
                <w:rStyle w:val="Hyperlink"/>
                <w:b/>
                <w:bCs/>
                <w:i w:val="0"/>
                <w:iCs/>
                <w:sz w:val="20"/>
                <w:szCs w:val="20"/>
              </w:rPr>
              <w:t>eabquestions@iastate.edu</w:t>
            </w:r>
          </w:hyperlink>
          <w:r w:rsidRPr="00905AA4">
            <w:rPr>
              <w:b/>
              <w:bCs/>
              <w:i w:val="0"/>
              <w:iCs/>
              <w:sz w:val="20"/>
              <w:szCs w:val="20"/>
            </w:rPr>
            <w:t xml:space="preserve"> </w:t>
          </w:r>
        </w:p>
        <w:p w14:paraId="25DA926A" w14:textId="29F920CE" w:rsidR="00A810F1" w:rsidRPr="00A810F1" w:rsidRDefault="00A810F1" w:rsidP="00A810F1">
          <w:pPr>
            <w:pStyle w:val="Heading3"/>
            <w:ind w:left="0"/>
            <w:rPr>
              <w:color w:val="auto"/>
            </w:rPr>
          </w:pPr>
          <w:r>
            <w:rPr>
              <w:color w:val="auto"/>
            </w:rPr>
            <w:t xml:space="preserve">Issuing Alerts </w:t>
          </w:r>
        </w:p>
        <w:p w14:paraId="4D2FBD35" w14:textId="6DC585BB" w:rsidR="00A810F1" w:rsidRDefault="00A810F1" w:rsidP="00A810F1">
          <w:pPr>
            <w:pStyle w:val="Heading4"/>
            <w:ind w:left="0"/>
          </w:pPr>
          <w:r>
            <w:t xml:space="preserve">There are several ways a user can issue an alert. Below are the two most common. </w:t>
          </w:r>
        </w:p>
        <w:p w14:paraId="34E096C6" w14:textId="431982AA" w:rsidR="00A810F1" w:rsidRDefault="00A810F1" w:rsidP="00A810F1">
          <w:pPr>
            <w:pStyle w:val="BodyText"/>
            <w:ind w:left="0"/>
          </w:pPr>
          <w:r>
            <w:t>From the staff home (2 steps)</w:t>
          </w:r>
        </w:p>
        <w:p w14:paraId="44B684AE" w14:textId="6F1F7603" w:rsidR="00A810F1" w:rsidRDefault="00A810F1" w:rsidP="00A810F1">
          <w:pPr>
            <w:pStyle w:val="BodyText"/>
            <w:ind w:left="0"/>
          </w:pPr>
          <w:r>
            <w:t>1.</w:t>
          </w:r>
        </w:p>
        <w:p w14:paraId="59B0B2C5" w14:textId="0BBFD545" w:rsidR="00A810F1" w:rsidRDefault="00A810F1" w:rsidP="00A810F1">
          <w:pPr>
            <w:pStyle w:val="BodyText"/>
            <w:ind w:left="0"/>
          </w:pPr>
          <w:r>
            <w:rPr>
              <w:noProof/>
            </w:rPr>
            <mc:AlternateContent>
              <mc:Choice Requires="wps">
                <w:drawing>
                  <wp:anchor distT="0" distB="0" distL="114300" distR="114300" simplePos="0" relativeHeight="251659264" behindDoc="0" locked="0" layoutInCell="1" allowOverlap="1" wp14:anchorId="47CF5266" wp14:editId="51C8E338">
                    <wp:simplePos x="0" y="0"/>
                    <wp:positionH relativeFrom="column">
                      <wp:posOffset>103367</wp:posOffset>
                    </wp:positionH>
                    <wp:positionV relativeFrom="paragraph">
                      <wp:posOffset>903522</wp:posOffset>
                    </wp:positionV>
                    <wp:extent cx="1404518" cy="416966"/>
                    <wp:effectExtent l="0" t="0" r="24765" b="21590"/>
                    <wp:wrapNone/>
                    <wp:docPr id="10" name="Rectangle 10"/>
                    <wp:cNvGraphicFramePr/>
                    <a:graphic xmlns:a="http://schemas.openxmlformats.org/drawingml/2006/main">
                      <a:graphicData uri="http://schemas.microsoft.com/office/word/2010/wordprocessingShape">
                        <wps:wsp>
                          <wps:cNvSpPr/>
                          <wps:spPr>
                            <a:xfrm>
                              <a:off x="0" y="0"/>
                              <a:ext cx="1404518" cy="41696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FEDF0" id="Rectangle 10" o:spid="_x0000_s1026" style="position:absolute;margin-left:8.15pt;margin-top:71.15pt;width:110.6pt;height:3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fQlgIAAIcFAAAOAAAAZHJzL2Uyb0RvYy54bWysVE1v2zAMvQ/YfxB0X20HabYadYqgRYYB&#10;RVv0Az0rshQbkEVNUuJkv36UZLtBV+wwzAdZFMlH8Ynk5dWhU2QvrGtBV7Q4yykRmkPd6m1FX57X&#10;X75R4jzTNVOgRUWPwtGr5edPl70pxQwaULWwBEG0K3tT0cZ7U2aZ443omDsDIzQqJdiOeRTtNqst&#10;6xG9U9kszxdZD7Y2FrhwDk9vkpIuI76Ugvt7KZ3wRFUU7+bjauO6CWu2vGTl1jLTtHy4BvuHW3Ss&#10;1Rh0grphnpGdbf+A6lpuwYH0Zxy6DKRsuYg5YDZF/i6bp4YZEXNBcpyZaHL/D5bf7R8saWt8O6RH&#10;sw7f6BFZY3qrBMEzJKg3rkS7J/NgB8nhNmR7kLYLf8yDHCKpx4lUcfCE42Exz+fnBZYBR928WFws&#10;FgE0e/M21vnvAjoSNhW1GD5yyfa3zifT0SQE07BulcJzViodVgeqrcNZFOx2c60s2TN88fU6x28I&#10;d2KGwYNrFjJLucSdPyqRYB+FRFLw9rN4k1iOYoJlnAvti6RqWC1StPPTYKGAg0fMVGkEDMgSbzlh&#10;DwCjZQIZsVPeg31wFbGaJ+f8bxdLzpNHjAzaT85dq8F+BKAwqyFysh9JStQEljZQH7FkLKRecoav&#10;W3y3W+b8A7PYPFhHOBD8PS5SQV9RGHaUNGB/fXQe7LGmUUtJj81YUfdzx6ygRP3QWO0XxXweujcK&#10;8/OvMxTsqWZzqtG77hrw9QscPYbHbbD3atxKC90rzo1ViIoqpjnGrij3dhSufRoSOHm4WK2iGXas&#10;Yf5WPxkewAOroS6fD6/MmqF4PZb9HYyNy8p3NZxsg6eG1c6DbGOBv/E68I3dHgtnmExhnJzK0ept&#10;fi5/AwAA//8DAFBLAwQUAAYACAAAACEAdw86jtwAAAAKAQAADwAAAGRycy9kb3ducmV2LnhtbExP&#10;QU7DMBC8I/EHa5G4UbsptFWIUyFETxyAUomrGy9JVHttxU4bfs9yoqed0c7OzFabyTtxwiH1gTTM&#10;ZwoEUhNsT62G/ef2bg0iZUPWuECo4QcTbOrrq8qUNpzpA0+73Ao2oVQaDV3OsZQyNR16k2YhIvHu&#10;OwzeZKZDK+1gzmzunSyUWkpveuKEzkR87rA57kbPNaJ7j3Z8O+6/5tN2eLGvybQrrW9vpqdHEBmn&#10;/C+Gv/p8AzV3OoSRbBKO+XLBSp73BQMWFIvVA4gDA7VWIOtKXr5Q/wIAAP//AwBQSwECLQAUAAYA&#10;CAAAACEAtoM4kv4AAADhAQAAEwAAAAAAAAAAAAAAAAAAAAAAW0NvbnRlbnRfVHlwZXNdLnhtbFBL&#10;AQItABQABgAIAAAAIQA4/SH/1gAAAJQBAAALAAAAAAAAAAAAAAAAAC8BAABfcmVscy8ucmVsc1BL&#10;AQItABQABgAIAAAAIQBBkZfQlgIAAIcFAAAOAAAAAAAAAAAAAAAAAC4CAABkcnMvZTJvRG9jLnht&#10;bFBLAQItABQABgAIAAAAIQB3DzqO3AAAAAoBAAAPAAAAAAAAAAAAAAAAAPAEAABkcnMvZG93bnJl&#10;di54bWxQSwUGAAAAAAQABADzAAAA+QUAAAAA&#10;" filled="f" strokecolor="red" strokeweight="1pt"/>
                </w:pict>
              </mc:Fallback>
            </mc:AlternateContent>
          </w:r>
          <w:r>
            <w:rPr>
              <w:noProof/>
            </w:rPr>
            <w:drawing>
              <wp:inline distT="0" distB="0" distL="0" distR="0" wp14:anchorId="73F9A755" wp14:editId="4B956E3A">
                <wp:extent cx="4229100" cy="119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9100" cy="1190625"/>
                        </a:xfrm>
                        <a:prstGeom prst="rect">
                          <a:avLst/>
                        </a:prstGeom>
                      </pic:spPr>
                    </pic:pic>
                  </a:graphicData>
                </a:graphic>
              </wp:inline>
            </w:drawing>
          </w:r>
        </w:p>
        <w:p w14:paraId="0232BF00" w14:textId="68D143B2" w:rsidR="00A810F1" w:rsidRDefault="00A810F1" w:rsidP="00A810F1">
          <w:pPr>
            <w:pStyle w:val="BodyText"/>
            <w:ind w:left="0"/>
          </w:pPr>
          <w:r>
            <w:t xml:space="preserve">2. </w:t>
          </w:r>
        </w:p>
        <w:p w14:paraId="3F1EF063" w14:textId="0AF19DDB" w:rsidR="00A810F1" w:rsidRDefault="00A810F1" w:rsidP="00A810F1">
          <w:pPr>
            <w:pStyle w:val="BodyText"/>
            <w:ind w:left="0"/>
          </w:pPr>
          <w:r>
            <w:rPr>
              <w:noProof/>
            </w:rPr>
            <w:lastRenderedPageBreak/>
            <w:drawing>
              <wp:inline distT="0" distB="0" distL="0" distR="0" wp14:anchorId="7241A0C3" wp14:editId="34265C58">
                <wp:extent cx="4770782" cy="307807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33935" cy="3118818"/>
                        </a:xfrm>
                        <a:prstGeom prst="rect">
                          <a:avLst/>
                        </a:prstGeom>
                      </pic:spPr>
                    </pic:pic>
                  </a:graphicData>
                </a:graphic>
              </wp:inline>
            </w:drawing>
          </w:r>
        </w:p>
        <w:p w14:paraId="00351A03" w14:textId="43D5E57D" w:rsidR="00A810F1" w:rsidRDefault="00A810F1" w:rsidP="008A634B">
          <w:pPr>
            <w:pStyle w:val="BodyText"/>
          </w:pPr>
        </w:p>
        <w:p w14:paraId="1E5010C5" w14:textId="73783F9A" w:rsidR="00905AA4" w:rsidRDefault="00905AA4" w:rsidP="00905AA4">
          <w:pPr>
            <w:pStyle w:val="BodyText"/>
            <w:ind w:left="0"/>
          </w:pPr>
          <w:r>
            <w:t>Issuing an alert while viewing a student profile (2 steps)</w:t>
          </w:r>
        </w:p>
        <w:p w14:paraId="672CEA1C" w14:textId="27DDA5F4" w:rsidR="00905AA4" w:rsidRDefault="00905AA4" w:rsidP="00905AA4">
          <w:pPr>
            <w:pStyle w:val="BodyText"/>
            <w:ind w:left="0"/>
          </w:pPr>
          <w:r>
            <w:t>1.</w:t>
          </w:r>
        </w:p>
        <w:p w14:paraId="7D344CB7" w14:textId="788584A3" w:rsidR="00905AA4" w:rsidRDefault="00905AA4" w:rsidP="00905AA4">
          <w:pPr>
            <w:pStyle w:val="BodyText"/>
            <w:ind w:left="0"/>
          </w:pPr>
          <w:r>
            <w:rPr>
              <w:noProof/>
            </w:rPr>
            <w:drawing>
              <wp:inline distT="0" distB="0" distL="0" distR="0" wp14:anchorId="1F7CD2D0" wp14:editId="582E0513">
                <wp:extent cx="6583680" cy="23742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83680" cy="2374265"/>
                        </a:xfrm>
                        <a:prstGeom prst="rect">
                          <a:avLst/>
                        </a:prstGeom>
                      </pic:spPr>
                    </pic:pic>
                  </a:graphicData>
                </a:graphic>
              </wp:inline>
            </w:drawing>
          </w:r>
        </w:p>
        <w:p w14:paraId="353E6025" w14:textId="2E78AE5D" w:rsidR="00905AA4" w:rsidRDefault="00905AA4" w:rsidP="00905AA4">
          <w:pPr>
            <w:pStyle w:val="BodyText"/>
            <w:ind w:left="0"/>
          </w:pPr>
          <w:r>
            <w:t>2.</w:t>
          </w:r>
        </w:p>
        <w:p w14:paraId="1965A570" w14:textId="5A868E60" w:rsidR="00905AA4" w:rsidRDefault="00905AA4" w:rsidP="00905AA4">
          <w:pPr>
            <w:pStyle w:val="BodyText"/>
            <w:ind w:left="0"/>
          </w:pPr>
          <w:r>
            <w:rPr>
              <w:noProof/>
            </w:rPr>
            <w:lastRenderedPageBreak/>
            <w:drawing>
              <wp:inline distT="0" distB="0" distL="0" distR="0" wp14:anchorId="7710CFDD" wp14:editId="7857FF13">
                <wp:extent cx="4489704" cy="2798064"/>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9704" cy="2798064"/>
                        </a:xfrm>
                        <a:prstGeom prst="rect">
                          <a:avLst/>
                        </a:prstGeom>
                      </pic:spPr>
                    </pic:pic>
                  </a:graphicData>
                </a:graphic>
              </wp:inline>
            </w:drawing>
          </w:r>
        </w:p>
        <w:p w14:paraId="29035756" w14:textId="62E17DFA" w:rsidR="00F333AA" w:rsidRDefault="007454CB" w:rsidP="00A810F1">
          <w:pPr>
            <w:pStyle w:val="ListNumber"/>
            <w:numPr>
              <w:ilvl w:val="0"/>
              <w:numId w:val="0"/>
            </w:numPr>
          </w:pPr>
        </w:p>
      </w:sdtContent>
    </w:sdt>
    <w:p w14:paraId="3AD2902A" w14:textId="0EB84382" w:rsidR="00905AA4" w:rsidRPr="00A810F1" w:rsidRDefault="00905AA4" w:rsidP="00905AA4">
      <w:pPr>
        <w:pStyle w:val="Heading3"/>
        <w:ind w:left="0"/>
        <w:rPr>
          <w:color w:val="auto"/>
        </w:rPr>
      </w:pPr>
      <w:r w:rsidRPr="00976833">
        <w:rPr>
          <w:color w:val="auto"/>
          <w:highlight w:val="yellow"/>
        </w:rPr>
        <w:t>Reviewing Alerts and Cases Assigned to You</w:t>
      </w:r>
    </w:p>
    <w:p w14:paraId="3AF16E0E" w14:textId="1E986A9B" w:rsidR="00905AA4" w:rsidRDefault="00905AA4" w:rsidP="00905AA4">
      <w:pPr>
        <w:pStyle w:val="Heading4"/>
        <w:ind w:left="0"/>
      </w:pPr>
      <w:r>
        <w:t xml:space="preserve">There are several ways a user can manage cases in Navigate. Below is a walkthrough of the most common workflow. </w:t>
      </w:r>
    </w:p>
    <w:p w14:paraId="5B17DDE9" w14:textId="40084FE7" w:rsidR="00905AA4" w:rsidRDefault="00905AA4" w:rsidP="00905AA4">
      <w:pPr>
        <w:pStyle w:val="BodyText"/>
        <w:ind w:left="0"/>
      </w:pPr>
      <w:r>
        <w:t>From the staff home (6 steps)</w:t>
      </w:r>
    </w:p>
    <w:p w14:paraId="57C35D82" w14:textId="478D1FCA" w:rsidR="00905AA4" w:rsidRDefault="00905AA4" w:rsidP="00905AA4">
      <w:pPr>
        <w:pStyle w:val="BodyText"/>
        <w:ind w:left="0"/>
      </w:pPr>
      <w:r>
        <w:t xml:space="preserve">1. </w:t>
      </w:r>
      <w:r w:rsidRPr="00A350CA">
        <w:rPr>
          <w:b/>
          <w:bCs/>
        </w:rPr>
        <w:t>Select the “cases”</w:t>
      </w:r>
      <w:r>
        <w:t xml:space="preserve"> icon from the left-hand Navigation </w:t>
      </w:r>
    </w:p>
    <w:p w14:paraId="0C095FAE" w14:textId="55335796" w:rsidR="00905AA4" w:rsidRDefault="00905AA4" w:rsidP="00905AA4">
      <w:pPr>
        <w:pStyle w:val="BodyText"/>
        <w:ind w:left="0"/>
      </w:pPr>
      <w:r>
        <w:rPr>
          <w:noProof/>
        </w:rPr>
        <mc:AlternateContent>
          <mc:Choice Requires="wps">
            <w:drawing>
              <wp:anchor distT="0" distB="0" distL="114300" distR="114300" simplePos="0" relativeHeight="251661312" behindDoc="0" locked="0" layoutInCell="1" allowOverlap="1" wp14:anchorId="2DB3F9AC" wp14:editId="07E123D5">
                <wp:simplePos x="0" y="0"/>
                <wp:positionH relativeFrom="margin">
                  <wp:align>left</wp:align>
                </wp:positionH>
                <wp:positionV relativeFrom="paragraph">
                  <wp:posOffset>1327867</wp:posOffset>
                </wp:positionV>
                <wp:extent cx="365760" cy="286247"/>
                <wp:effectExtent l="0" t="0" r="15240" b="19050"/>
                <wp:wrapNone/>
                <wp:docPr id="14" name="Rectangle 14"/>
                <wp:cNvGraphicFramePr/>
                <a:graphic xmlns:a="http://schemas.openxmlformats.org/drawingml/2006/main">
                  <a:graphicData uri="http://schemas.microsoft.com/office/word/2010/wordprocessingShape">
                    <wps:wsp>
                      <wps:cNvSpPr/>
                      <wps:spPr>
                        <a:xfrm>
                          <a:off x="0" y="0"/>
                          <a:ext cx="365760" cy="286247"/>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DDEA1" id="Rectangle 14" o:spid="_x0000_s1026" style="position:absolute;margin-left:0;margin-top:104.55pt;width:28.8pt;height:2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BkaAIAAMkEAAAOAAAAZHJzL2Uyb0RvYy54bWysVN9P2zAQfp+0/8Hy+0jblZZFpKgCdZqE&#10;AAETz1fHSSzZPs92m7K/fmcnBcb2NK0P7p3v9+fvcn5xMJrtpQ8KbcWnJxPOpBVYK9tW/Pvj5tMZ&#10;ZyGCrUGjlRV/loFfrD5+OO9dKWfYoa6lZ5TEhrJ3Fe9idGVRBNFJA+EEnbRkbNAbiKT6tqg99JTd&#10;6GI2mSyKHn3tPAoZAt1eDUa+yvmbRop42zRBRqYrTr3FfPp8btNZrM6hbD24TomxDfiHLgwoS0Vf&#10;Ul1BBLbz6o9URgmPAZt4ItAU2DRKyDwDTTOdvJvmoQMn8ywETnAvMIX/l1bc7O88UzW93ZwzC4be&#10;6J5QA9tqyeiOAOpdKMnvwd35UQskpmkPjTfpn+Zghwzq8wuo8hCZoMvPi9PlgqAXZJqdLWbzZcpZ&#10;vAY7H+JXiYYloeKeqmcoYX8d4uB6dEm1LG6U1nQPpbasp8Zny0nKD0SfRkMk0TgaKNiWM9At8VJE&#10;n1MG1KpO4Sk6+HZ7qT3bA3Fjs5nQb+zsN7dU+wpCN/hlU3KD0qhI1NXKVPwsBR+jtU1Wmck3TpAQ&#10;HDBL0hbrZwLd48DG4MRGUZFrCPEOPNGPpqGVird0NBppRBwlzjr0P/92n/yJFWTlrCc60/g/duAl&#10;Z/qbJb58mc7nif9ZmZ8uZ6T4t5btW4vdmUskVKa0vE5kMflHfRQbj+aJNm+dqpIJrKDaA9CjchmH&#10;NaPdFXK9zm7EeQfx2j44kZInnBK8j4cn8G58/0jEucEj9aF8R4PBN0VaXO8iNipz5BVX4lZSaF8y&#10;y8bdTgv5Vs9er1+g1S8AAAD//wMAUEsDBBQABgAIAAAAIQC+MVGU3AAAAAcBAAAPAAAAZHJzL2Rv&#10;d25yZXYueG1sTI9BT8MwDIXvSPyHyEjcWNqKbVCaTgixEwdgTOKaNaatljhRkm7l32NOcPR79nuf&#10;m83srDhhTKMnBeWiAIHUeTNSr2D/sb25A5GyJqOtJ1TwjQk27eVFo2vjz/SOp13uBYdQqrWCIedQ&#10;S5m6AZ1OCx+Q2Pvy0enMY+ylifrM4c7KqihW0umRuGHQAZ8G7I67yTFGsG/BTK/H/Wc5b+OzeUm6&#10;Xyt1fTU/PoDIOOe/ZfjF5xtomengJzJJWAX8SFZQFfclCLaX6xWIAwvL2wpk28j//O0PAAAA//8D&#10;AFBLAQItABQABgAIAAAAIQC2gziS/gAAAOEBAAATAAAAAAAAAAAAAAAAAAAAAABbQ29udGVudF9U&#10;eXBlc10ueG1sUEsBAi0AFAAGAAgAAAAhADj9If/WAAAAlAEAAAsAAAAAAAAAAAAAAAAALwEAAF9y&#10;ZWxzLy5yZWxzUEsBAi0AFAAGAAgAAAAhAGe1QGRoAgAAyQQAAA4AAAAAAAAAAAAAAAAALgIAAGRy&#10;cy9lMm9Eb2MueG1sUEsBAi0AFAAGAAgAAAAhAL4xUZTcAAAABwEAAA8AAAAAAAAAAAAAAAAAwgQA&#10;AGRycy9kb3ducmV2LnhtbFBLBQYAAAAABAAEAPMAAADLBQAAAAA=&#10;" filled="f" strokecolor="red" strokeweight="1pt">
                <w10:wrap anchorx="margin"/>
              </v:rect>
            </w:pict>
          </mc:Fallback>
        </mc:AlternateContent>
      </w:r>
      <w:r>
        <w:rPr>
          <w:noProof/>
        </w:rPr>
        <w:drawing>
          <wp:inline distT="0" distB="0" distL="0" distR="0" wp14:anchorId="06E85D52" wp14:editId="5B7D1910">
            <wp:extent cx="6583680" cy="261429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83680" cy="2614295"/>
                    </a:xfrm>
                    <a:prstGeom prst="rect">
                      <a:avLst/>
                    </a:prstGeom>
                  </pic:spPr>
                </pic:pic>
              </a:graphicData>
            </a:graphic>
          </wp:inline>
        </w:drawing>
      </w:r>
    </w:p>
    <w:p w14:paraId="0F1E29A6" w14:textId="5E349D6B" w:rsidR="00905AA4" w:rsidRDefault="00A350CA" w:rsidP="00905AA4">
      <w:pPr>
        <w:pStyle w:val="BodyText"/>
        <w:ind w:left="0"/>
      </w:pPr>
      <w:r>
        <w:t xml:space="preserve">2. You will see any cases that are assigned to you. After reviewing the filters </w:t>
      </w:r>
      <w:r w:rsidRPr="00A350CA">
        <w:rPr>
          <w:b/>
          <w:bCs/>
        </w:rPr>
        <w:t>select “manage case”</w:t>
      </w:r>
      <w:r>
        <w:t xml:space="preserve"> for the appropriate case. </w:t>
      </w:r>
    </w:p>
    <w:p w14:paraId="2387F3F4" w14:textId="17136C25" w:rsidR="00A350CA" w:rsidRDefault="00A350CA" w:rsidP="00905AA4">
      <w:pPr>
        <w:pStyle w:val="BodyText"/>
        <w:ind w:left="0"/>
      </w:pPr>
      <w:r>
        <w:rPr>
          <w:noProof/>
        </w:rPr>
        <w:lastRenderedPageBreak/>
        <mc:AlternateContent>
          <mc:Choice Requires="wps">
            <w:drawing>
              <wp:anchor distT="0" distB="0" distL="114300" distR="114300" simplePos="0" relativeHeight="251663360" behindDoc="0" locked="0" layoutInCell="1" allowOverlap="1" wp14:anchorId="146ACEAE" wp14:editId="73AB8B7F">
                <wp:simplePos x="0" y="0"/>
                <wp:positionH relativeFrom="margin">
                  <wp:align>right</wp:align>
                </wp:positionH>
                <wp:positionV relativeFrom="paragraph">
                  <wp:posOffset>1967948</wp:posOffset>
                </wp:positionV>
                <wp:extent cx="620202" cy="286247"/>
                <wp:effectExtent l="0" t="0" r="27940" b="19050"/>
                <wp:wrapNone/>
                <wp:docPr id="9" name="Rectangle 9"/>
                <wp:cNvGraphicFramePr/>
                <a:graphic xmlns:a="http://schemas.openxmlformats.org/drawingml/2006/main">
                  <a:graphicData uri="http://schemas.microsoft.com/office/word/2010/wordprocessingShape">
                    <wps:wsp>
                      <wps:cNvSpPr/>
                      <wps:spPr>
                        <a:xfrm>
                          <a:off x="0" y="0"/>
                          <a:ext cx="620202" cy="286247"/>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5FD41" id="Rectangle 9" o:spid="_x0000_s1026" style="position:absolute;margin-left:-2.35pt;margin-top:154.95pt;width:48.85pt;height:22.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yaAIAAMcEAAAOAAAAZHJzL2Uyb0RvYy54bWysVE1v2zAMvQ/YfxB0X+0YWdsYdYogQYYB&#10;RVusHXpmZMkWoK9JSpzu14+SnbbrdhqWAAopUqTe02Ouro9akQP3QVrT0NlZSQk3zLbSdA39/rj9&#10;dElJiGBaUNbwhj7zQK+XHz9cDa7mle2tarknWMSEenAN7WN0dVEE1nMN4cw6bjAorNcQ0fVd0XoY&#10;sLpWRVWW58Vgfeu8ZTwE3N2MQbrM9YXgLN4JEXgkqqF4t5hXn9ddWovlFdSdB9dLNl0D/uEWGqTB&#10;pi+lNhCB7L38o5SWzNtgRTxjVhdWCMl4xoBoZuU7NA89OJ6xIDnBvdAU/l9Zdnu490S2DV1QYkDj&#10;E31D0sB0ipNFomdwocasB3fvJy+gmbAehdfpF1GQY6b0+YVSfoyE4eZ5VeKXEoah6vK8ml+kmsXr&#10;YedD/MKtJsloqMfmmUg43IQ4pp5SUi9jt1Ip3IdaGTKg5KqLEh+WAYpHKIhoaodwgukoAdWhKln0&#10;uWSwSrbpeDodfLdbK08OgMrYbkv8TDf7LS313kDox7wcSmlQaxlRuErqhl6mw6fTyqQoz9KbECQG&#10;R86StbPtM1Lu7ajF4NhWYpMbCPEePIoP0eBAxTtchLII0U4WJb31P/+2n/JRExilZEAxI/wfe/Cc&#10;EvXVoFoWs/k8qT87888XFTr+bWT3NmL2em2RlRmOrmPZTPlRnUzhrX7CuVulrhgCw7D3SPTkrOM4&#10;ZDi5jK9WOQ0V7yDemAfHUvHEU6L38fgE3k3vH1E4t/YkfKjfyWDMTSeNXe2jFTJr5JVX1FZycFqy&#10;yqbJTuP41s9Zr/8/y18AAAD//wMAUEsDBBQABgAIAAAAIQByvcNk2wAAAAcBAAAPAAAAZHJzL2Rv&#10;d25yZXYueG1sTI9BT8MwDIXvSPyHyEjcWDLQKC1NJ4TYiQMwJnHNGtNWS5wqSbfy7zEndvR79nuf&#10;6/XsnThiTEMgDcuFAoHUBjtQp2H3ubl5AJGyIWtcINTwgwnWzeVFbSobTvSBx23uBIdQqoyGPuex&#10;kjK1PXqTFmFEYu87RG8yj7GTNpoTh3snb5W6l94MxA29GfG5x/awnTxjjO59tNPbYfe1nDfxxb4m&#10;0xVaX1/NT48gMs75fxn+8PkGGmbah4lsEk4DP5I13KmyBMF2WRQg9iysVgpkU8tz/uYXAAD//wMA&#10;UEsBAi0AFAAGAAgAAAAhALaDOJL+AAAA4QEAABMAAAAAAAAAAAAAAAAAAAAAAFtDb250ZW50X1R5&#10;cGVzXS54bWxQSwECLQAUAAYACAAAACEAOP0h/9YAAACUAQAACwAAAAAAAAAAAAAAAAAvAQAAX3Jl&#10;bHMvLnJlbHNQSwECLQAUAAYACAAAACEAuvmwcmgCAADHBAAADgAAAAAAAAAAAAAAAAAuAgAAZHJz&#10;L2Uyb0RvYy54bWxQSwECLQAUAAYACAAAACEAcr3DZNsAAAAHAQAADwAAAAAAAAAAAAAAAADCBAAA&#10;ZHJzL2Rvd25yZXYueG1sUEsFBgAAAAAEAAQA8wAAAMoFAAAAAA==&#10;" filled="f" strokecolor="red" strokeweight="1pt">
                <w10:wrap anchorx="margin"/>
              </v:rect>
            </w:pict>
          </mc:Fallback>
        </mc:AlternateContent>
      </w:r>
      <w:r>
        <w:rPr>
          <w:noProof/>
        </w:rPr>
        <w:drawing>
          <wp:inline distT="0" distB="0" distL="0" distR="0" wp14:anchorId="10EDA61C" wp14:editId="3C3B1B98">
            <wp:extent cx="6583680" cy="250253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83680" cy="2502535"/>
                    </a:xfrm>
                    <a:prstGeom prst="rect">
                      <a:avLst/>
                    </a:prstGeom>
                  </pic:spPr>
                </pic:pic>
              </a:graphicData>
            </a:graphic>
          </wp:inline>
        </w:drawing>
      </w:r>
    </w:p>
    <w:p w14:paraId="5F287539" w14:textId="2A90CDAF" w:rsidR="00A350CA" w:rsidRDefault="00A350CA" w:rsidP="00905AA4">
      <w:pPr>
        <w:pStyle w:val="BodyText"/>
        <w:ind w:left="0"/>
      </w:pPr>
      <w:r>
        <w:t xml:space="preserve">3. </w:t>
      </w:r>
      <w:r w:rsidRPr="00A350CA">
        <w:rPr>
          <w:b/>
          <w:bCs/>
        </w:rPr>
        <w:t>Add “comments”</w:t>
      </w:r>
      <w:r>
        <w:t xml:space="preserve"> as appropriate</w:t>
      </w:r>
    </w:p>
    <w:p w14:paraId="102F7BDB" w14:textId="2C27BA11" w:rsidR="00A350CA" w:rsidRDefault="00A350CA" w:rsidP="00905AA4">
      <w:pPr>
        <w:pStyle w:val="BodyText"/>
        <w:ind w:left="0"/>
      </w:pPr>
      <w:r>
        <w:rPr>
          <w:noProof/>
        </w:rPr>
        <mc:AlternateContent>
          <mc:Choice Requires="wps">
            <w:drawing>
              <wp:anchor distT="0" distB="0" distL="114300" distR="114300" simplePos="0" relativeHeight="251665408" behindDoc="0" locked="0" layoutInCell="1" allowOverlap="1" wp14:anchorId="4B020292" wp14:editId="104B03A9">
                <wp:simplePos x="0" y="0"/>
                <wp:positionH relativeFrom="margin">
                  <wp:posOffset>15903</wp:posOffset>
                </wp:positionH>
                <wp:positionV relativeFrom="paragraph">
                  <wp:posOffset>2655736</wp:posOffset>
                </wp:positionV>
                <wp:extent cx="620202" cy="286247"/>
                <wp:effectExtent l="0" t="0" r="27940" b="19050"/>
                <wp:wrapNone/>
                <wp:docPr id="12" name="Rectangle 12"/>
                <wp:cNvGraphicFramePr/>
                <a:graphic xmlns:a="http://schemas.openxmlformats.org/drawingml/2006/main">
                  <a:graphicData uri="http://schemas.microsoft.com/office/word/2010/wordprocessingShape">
                    <wps:wsp>
                      <wps:cNvSpPr/>
                      <wps:spPr>
                        <a:xfrm>
                          <a:off x="0" y="0"/>
                          <a:ext cx="620202" cy="286247"/>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DC571" id="Rectangle 12" o:spid="_x0000_s1026" style="position:absolute;margin-left:1.25pt;margin-top:209.1pt;width:48.85pt;height:2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QJZgIAAMkEAAAOAAAAZHJzL2Uyb0RvYy54bWysVG1P2zAQ/j5p/8Hy95E06oBFpKgCdZqE&#10;GBpMfL46TmLJbzu7Tdmv39lJgbF9mtZK7p3v/fFzvbg8GM32EoNytuGLk5IzaYVrle0b/v1h8+Gc&#10;sxDBtqCdlQ1/koFfrt6/uxh9LSs3ON1KZJTEhnr0DR9i9HVRBDFIA+HEeWnJ2Dk0EEnFvmgRRspu&#10;dFGV5WkxOmw9OiFDoNvrychXOX/XSRG/dl2QkemGU28xn5jPbTqL1QXUPYIflJjbgH/owoCyVPQ5&#10;1TVEYDtUf6QySqALrosnwpnCdZ0SMs9A0yzKN9PcD+BlnoXACf4ZpvD/0orb/R0y1dLbVZxZMPRG&#10;3wg1sL2WjO4IoNGHmvzu/R3OWiAxTXvo0KRfmoMdMqhPz6DKQ2SCLk+rkr6cCTJV56fV8izlLF6C&#10;PYb4WTrDktBwpOoZStjfhDi5Hl1SLes2Smu6h1pbNqbGz0p6WgFEn05DJNF4GijYnjPQPfFSRMwp&#10;g9OqTeEpOmC/vdLI9kDc2GxK+syd/eaWal9DGCa/bEpuUBsVibpamYafp+BjtLbJKjP55gkSghNm&#10;Sdq69olARzexMXixUVTkBkK8AyT60TS0UvErHZ12NKKbJc4Ghz//dp/8iRVk5WwkOtP4P3aAkjP9&#10;xRJfPi2Wy8T/rCw/nlWk4GvL9rXF7syVI1QWtLxeZDH5R30UO3TmkTZvnaqSCayg2hPQs3IVpzWj&#10;3RVyvc5uxHkP8cbee5GSJ5wSvA+HR0A/v38k4ty6I/WhfkODyTdFWrfeRdepzJEXXIlbSaF9ySyb&#10;dzst5Gs9e738A61+AQAA//8DAFBLAwQUAAYACAAAACEAOjgDP90AAAAJAQAADwAAAGRycy9kb3du&#10;cmV2LnhtbEyPT0/DMAzF70h8h8hI3FjSDsbUNZ0QYicOwJjENWu8tlr+KUm38u3xTuxm+z0//1yv&#10;J2vYCWMavJNQzAQwdK3Xg+sk7L43D0tgKSunlfEOJfxignVze1OrSvuz+8LTNneMQlyqlIQ+51Bx&#10;ntoerUozH9CRdvDRqkxt7LiO6kzh1vBSiAW3anB0oVcBX3tsj9vREkYwn0GPH8fdTzFt4pt+T6p7&#10;lvL+bnpZAcs45X8zXPBpBxpi2vvR6cSMhPKJjBIei2UJ7KILQcWeJov5HHhT8+sPmj8AAAD//wMA&#10;UEsBAi0AFAAGAAgAAAAhALaDOJL+AAAA4QEAABMAAAAAAAAAAAAAAAAAAAAAAFtDb250ZW50X1R5&#10;cGVzXS54bWxQSwECLQAUAAYACAAAACEAOP0h/9YAAACUAQAACwAAAAAAAAAAAAAAAAAvAQAAX3Jl&#10;bHMvLnJlbHNQSwECLQAUAAYACAAAACEAFwgECWYCAADJBAAADgAAAAAAAAAAAAAAAAAuAgAAZHJz&#10;L2Uyb0RvYy54bWxQSwECLQAUAAYACAAAACEAOjgDP90AAAAJAQAADwAAAAAAAAAAAAAAAADABAAA&#10;ZHJzL2Rvd25yZXYueG1sUEsFBgAAAAAEAAQA8wAAAMoFAAAAAA==&#10;" filled="f" strokecolor="red" strokeweight="1pt">
                <w10:wrap anchorx="margin"/>
              </v:rect>
            </w:pict>
          </mc:Fallback>
        </mc:AlternateContent>
      </w:r>
      <w:r>
        <w:rPr>
          <w:noProof/>
        </w:rPr>
        <w:drawing>
          <wp:inline distT="0" distB="0" distL="0" distR="0" wp14:anchorId="76A98152" wp14:editId="095A2555">
            <wp:extent cx="4047214" cy="31491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68111" cy="3165390"/>
                    </a:xfrm>
                    <a:prstGeom prst="rect">
                      <a:avLst/>
                    </a:prstGeom>
                  </pic:spPr>
                </pic:pic>
              </a:graphicData>
            </a:graphic>
          </wp:inline>
        </w:drawing>
      </w:r>
    </w:p>
    <w:p w14:paraId="7FAAC63E" w14:textId="47AD8583" w:rsidR="00905AA4" w:rsidRDefault="00A350CA" w:rsidP="00A810F1">
      <w:pPr>
        <w:pStyle w:val="ListNumber"/>
        <w:numPr>
          <w:ilvl w:val="0"/>
          <w:numId w:val="0"/>
        </w:numPr>
        <w:rPr>
          <w:b/>
          <w:bCs/>
        </w:rPr>
      </w:pPr>
      <w:r>
        <w:t xml:space="preserve">4. When case is addressed, </w:t>
      </w:r>
      <w:r w:rsidRPr="00A350CA">
        <w:rPr>
          <w:b/>
          <w:bCs/>
        </w:rPr>
        <w:t xml:space="preserve">select </w:t>
      </w:r>
      <w:r>
        <w:rPr>
          <w:b/>
          <w:bCs/>
        </w:rPr>
        <w:t>“</w:t>
      </w:r>
      <w:r w:rsidRPr="00A350CA">
        <w:rPr>
          <w:b/>
          <w:bCs/>
        </w:rPr>
        <w:t>close case</w:t>
      </w:r>
      <w:r>
        <w:rPr>
          <w:b/>
          <w:bCs/>
        </w:rPr>
        <w:t>”</w:t>
      </w:r>
    </w:p>
    <w:p w14:paraId="25361CDA" w14:textId="1EB25F6F" w:rsidR="00A350CA" w:rsidRDefault="00A350CA" w:rsidP="00A810F1">
      <w:pPr>
        <w:pStyle w:val="ListNumber"/>
        <w:numPr>
          <w:ilvl w:val="0"/>
          <w:numId w:val="0"/>
        </w:numPr>
      </w:pPr>
      <w:r>
        <w:rPr>
          <w:noProof/>
        </w:rPr>
        <w:lastRenderedPageBreak/>
        <mc:AlternateContent>
          <mc:Choice Requires="wps">
            <w:drawing>
              <wp:anchor distT="0" distB="0" distL="114300" distR="114300" simplePos="0" relativeHeight="251667456" behindDoc="0" locked="0" layoutInCell="1" allowOverlap="1" wp14:anchorId="0D1CFADF" wp14:editId="4E75F7DB">
                <wp:simplePos x="0" y="0"/>
                <wp:positionH relativeFrom="margin">
                  <wp:posOffset>3413015</wp:posOffset>
                </wp:positionH>
                <wp:positionV relativeFrom="paragraph">
                  <wp:posOffset>2850377</wp:posOffset>
                </wp:positionV>
                <wp:extent cx="620202" cy="286247"/>
                <wp:effectExtent l="0" t="0" r="27940" b="19050"/>
                <wp:wrapNone/>
                <wp:docPr id="15" name="Rectangle 15"/>
                <wp:cNvGraphicFramePr/>
                <a:graphic xmlns:a="http://schemas.openxmlformats.org/drawingml/2006/main">
                  <a:graphicData uri="http://schemas.microsoft.com/office/word/2010/wordprocessingShape">
                    <wps:wsp>
                      <wps:cNvSpPr/>
                      <wps:spPr>
                        <a:xfrm>
                          <a:off x="0" y="0"/>
                          <a:ext cx="620202" cy="286247"/>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FBE21" id="Rectangle 15" o:spid="_x0000_s1026" style="position:absolute;margin-left:268.75pt;margin-top:224.45pt;width:48.85pt;height:2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KsZwIAAMkEAAAOAAAAZHJzL2Uyb0RvYy54bWysVFtr2zAUfh/sPwi9r3ZMepmJU0JKxqC0&#10;Zeno84ks2QLdJilxul+/I9lpu25PYwko5+jcP30ni+ujVuTAfZDWNHR2VlLCDbOtNF1Dvz9uPl1R&#10;EiKYFpQ1vKHPPNDr5ccPi8HVvLK9VS33BJOYUA+uoX2Mri6KwHquIZxZxw0ahfUaIqq+K1oPA2bX&#10;qqjK8qIYrG+dt4yHgLc3o5Euc34hOIv3QgQeiWoo9hbz6fO5S2exXEDdeXC9ZFMb8A9daJAGi76k&#10;uoEIZO/lH6m0ZN4GK+IZs7qwQkjG8ww4zax8N822B8fzLAhOcC8whf+Xlt0dHjyRLb7dOSUGNL7R&#10;N0QNTKc4wTsEaHChRr+te/CTFlBM0x6F1+kX5yDHDOrzC6j8GAnDy4uqxC8lDE3V1UU1v0w5i9dg&#10;50P8wq0mSWiox+oZSjjchji6nlxSLWM3Uim8h1oZMmDj1WWJT8sA6SMURBS1w4GC6SgB1SEvWfQ5&#10;ZbBKtik8RQff7dbKkwMgNzabEj9TZ7+5pdo3EPrRL5uSG9RaRqSukrqhVyn4FK1MsvJMvmmChOCI&#10;WZJ2tn1G0L0d2Rgc20gscgshPoBH+uE0uFLxHg+hLI5oJ4mS3vqff7tP/sgKtFIyIJ1x/B978JwS&#10;9dUgXz7P5vPE/6zMzy8rVPxby+6txez12iIqM1xex7KY/KM6icJb/YSbt0pV0QSGYe0R6ElZx3HN&#10;cHcZX62yG3LeQbw1W8dS8oRTgvfx+ATeTe8fkTh39kR9qN/RYPRNkcau9tEKmTnyiityKym4L5ll&#10;026nhXyrZ6/Xf6DlLwAAAP//AwBQSwMEFAAGAAgAAAAhAMUvzNLgAAAACwEAAA8AAABkcnMvZG93&#10;bnJldi54bWxMj01PwzAMhu9I/IfIk7ixdFu7j67phBA7cWCMSVyzJrTVEidK0q38e8wJjrYfv35c&#10;7UZr2FWH2DsUMJtmwDQ2TvXYCjh97B/XwGKSqKRxqAV86wi7+v6ukqVyN3zX12NqGYVgLKWALiVf&#10;ch6bTlsZp85rpNmXC1YmKkPLVZA3CreGz7Nsya3skS500uvnTjeX42BJw5uDV8Pb5fQ5G/fhRb1G&#10;2a6EeJiMT1tgSY/pD4ZffdqBmpzObkAVmRFQLFYFoQLyfL0BRsRyUcyBnamzyTPgdcX//1D/AAAA&#10;//8DAFBLAQItABQABgAIAAAAIQC2gziS/gAAAOEBAAATAAAAAAAAAAAAAAAAAAAAAABbQ29udGVu&#10;dF9UeXBlc10ueG1sUEsBAi0AFAAGAAgAAAAhADj9If/WAAAAlAEAAAsAAAAAAAAAAAAAAAAALwEA&#10;AF9yZWxzLy5yZWxzUEsBAi0AFAAGAAgAAAAhAGjngqxnAgAAyQQAAA4AAAAAAAAAAAAAAAAALgIA&#10;AGRycy9lMm9Eb2MueG1sUEsBAi0AFAAGAAgAAAAhAMUvzNLgAAAACwEAAA8AAAAAAAAAAAAAAAAA&#10;wQQAAGRycy9kb3ducmV2LnhtbFBLBQYAAAAABAAEAPMAAADOBQAAAAA=&#10;" filled="f" strokecolor="red" strokeweight="1pt">
                <w10:wrap anchorx="margin"/>
              </v:rect>
            </w:pict>
          </mc:Fallback>
        </mc:AlternateContent>
      </w:r>
      <w:r>
        <w:rPr>
          <w:noProof/>
        </w:rPr>
        <w:drawing>
          <wp:inline distT="0" distB="0" distL="0" distR="0" wp14:anchorId="31207ACC" wp14:editId="4613A692">
            <wp:extent cx="4047214" cy="3149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68111" cy="3165390"/>
                    </a:xfrm>
                    <a:prstGeom prst="rect">
                      <a:avLst/>
                    </a:prstGeom>
                  </pic:spPr>
                </pic:pic>
              </a:graphicData>
            </a:graphic>
          </wp:inline>
        </w:drawing>
      </w:r>
    </w:p>
    <w:p w14:paraId="3C03D4C1" w14:textId="05FD0435" w:rsidR="00A350CA" w:rsidRDefault="00A350CA" w:rsidP="00A810F1">
      <w:pPr>
        <w:pStyle w:val="ListNumber"/>
        <w:numPr>
          <w:ilvl w:val="0"/>
          <w:numId w:val="0"/>
        </w:numPr>
      </w:pPr>
      <w:r>
        <w:t xml:space="preserve">5. </w:t>
      </w:r>
      <w:r w:rsidRPr="00A350CA">
        <w:rPr>
          <w:b/>
          <w:bCs/>
        </w:rPr>
        <w:t xml:space="preserve">Select appropriate </w:t>
      </w:r>
      <w:r>
        <w:rPr>
          <w:b/>
          <w:bCs/>
        </w:rPr>
        <w:t>“</w:t>
      </w:r>
      <w:r w:rsidRPr="00A350CA">
        <w:rPr>
          <w:b/>
          <w:bCs/>
        </w:rPr>
        <w:t>case close reason</w:t>
      </w:r>
      <w:r>
        <w:rPr>
          <w:b/>
          <w:bCs/>
        </w:rPr>
        <w:t>”</w:t>
      </w:r>
      <w:r>
        <w:t xml:space="preserve"> </w:t>
      </w:r>
      <w:r w:rsidRPr="00A350CA">
        <w:rPr>
          <w:b/>
          <w:bCs/>
        </w:rPr>
        <w:t xml:space="preserve">and press </w:t>
      </w:r>
      <w:r>
        <w:rPr>
          <w:b/>
          <w:bCs/>
        </w:rPr>
        <w:t>“</w:t>
      </w:r>
      <w:r w:rsidRPr="00A350CA">
        <w:rPr>
          <w:b/>
          <w:bCs/>
        </w:rPr>
        <w:t>submit</w:t>
      </w:r>
      <w:r>
        <w:rPr>
          <w:b/>
          <w:bCs/>
        </w:rPr>
        <w:t>”</w:t>
      </w:r>
      <w:r>
        <w:t xml:space="preserve"> </w:t>
      </w:r>
    </w:p>
    <w:p w14:paraId="5697191A" w14:textId="033E076B" w:rsidR="00A350CA" w:rsidRPr="00AE2A32" w:rsidRDefault="00A350CA" w:rsidP="00A810F1">
      <w:pPr>
        <w:pStyle w:val="ListNumber"/>
        <w:numPr>
          <w:ilvl w:val="0"/>
          <w:numId w:val="0"/>
        </w:numPr>
      </w:pPr>
      <w:r>
        <w:rPr>
          <w:noProof/>
        </w:rPr>
        <mc:AlternateContent>
          <mc:Choice Requires="wps">
            <w:drawing>
              <wp:anchor distT="0" distB="0" distL="114300" distR="114300" simplePos="0" relativeHeight="251669504" behindDoc="0" locked="0" layoutInCell="1" allowOverlap="1" wp14:anchorId="7DAF398E" wp14:editId="3E0F5BC6">
                <wp:simplePos x="0" y="0"/>
                <wp:positionH relativeFrom="column">
                  <wp:posOffset>995818</wp:posOffset>
                </wp:positionH>
                <wp:positionV relativeFrom="paragraph">
                  <wp:posOffset>1001754</wp:posOffset>
                </wp:positionV>
                <wp:extent cx="3505200" cy="19907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505200" cy="199072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3A175" id="Rectangle 17" o:spid="_x0000_s1026" style="position:absolute;margin-left:78.4pt;margin-top:78.9pt;width:276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LVaQIAAMsEAAAOAAAAZHJzL2Uyb0RvYy54bWysVN9P2zAQfp+0/8Hy+0ja0RUiUlSBOk1C&#10;DA0mnq+Ok1iyfZ7tNmV//c5OCoztaVof3Pt9vs/f5eLyYDTbSx8U2prPTkrOpBXYKNvV/PvD5sMZ&#10;ZyGCbUCjlTV/koFfrt6/uxhcJefYo26kZ1TEhmpwNe9jdFVRBNFLA+EEnbTkbNEbiKT6rmg8DFTd&#10;6GJelp+KAX3jPAoZAlmvRydf5fptK0X82rZBRqZrTneL+fT53KazWF1A1XlwvRLTNeAfbmFAWWr6&#10;XOoaIrCdV3+UMkp4DNjGE4GmwLZVQuYZaJpZ+Waa+x6czLMQOME9wxT+X1lxu7/zTDX0dkvOLBh6&#10;o2+EGthOS0Y2AmhwoaK4e3fnJy2QmKY9tN6kf5qDHTKoT8+gykNkgowfF+WCXoozQb7Z+Xm5nC9S&#10;1eIl3fkQP0s0LAk199Q/gwn7mxDH0GNI6mZxo7QmO1TasoGqzpe5ARCBWg2RehlHIwXbcQa6I2aK&#10;6HPJgFo1KT1lB99tr7RneyB2bDYl/aab/RaWel9D6Me47EphUBkVibxamZqfpeRjtrbJKzP9pgkS&#10;hiNqSdpi80Swexz5GJzYKGpyAyHegScCEly0VPErHa1GGhEnibMe/c+/2VM88YK8nA1EaBr/xw68&#10;5Ex/scSY89npadqArJwulnNS/GvP9rXH7swVEiozWl8nspjioz6KrUfzSLu3Tl3JBVZQ7xHoSbmK&#10;46LR9gq5XucwYr2DeGPvnUjFE04J3ofDI3g3vX8k6tzikfxQvaHBGJsyLa53EVuVOfKCK3ErKbQx&#10;mWXTdqeVfK3nqJdv0OoXAAAA//8DAFBLAwQUAAYACAAAACEAvepz4NwAAAALAQAADwAAAGRycy9k&#10;b3ducmV2LnhtbEyPS0/DMBCE70j8B2uRuFEnPJoqxKkQoicOQKnEdRsvSVS/ZDtt+PdsT3Cb0c7O&#10;ftusZ2vEkWIavVNQLgoQ5DqvR9cr2H1ublYgUkan0XhHCn4owbq9vGiw1v7kPui4zb3gEpdqVDDk&#10;HGopUzeQxbTwgRzPvn20mNnGXuqIJy63Rt4WxVJaHB1fGDDQ80DdYTtZxgjmPejp7bD7KudNfNGv&#10;CftKqeur+ekRRKY5/4XhjM870DLT3k9OJ2HYPywZPZ9FxYITVbFisVdwX5V3INtG/v+h/QUAAP//&#10;AwBQSwECLQAUAAYACAAAACEAtoM4kv4AAADhAQAAEwAAAAAAAAAAAAAAAAAAAAAAW0NvbnRlbnRf&#10;VHlwZXNdLnhtbFBLAQItABQABgAIAAAAIQA4/SH/1gAAAJQBAAALAAAAAAAAAAAAAAAAAC8BAABf&#10;cmVscy8ucmVsc1BLAQItABQABgAIAAAAIQCTonLVaQIAAMsEAAAOAAAAAAAAAAAAAAAAAC4CAABk&#10;cnMvZTJvRG9jLnhtbFBLAQItABQABgAIAAAAIQC96nPg3AAAAAsBAAAPAAAAAAAAAAAAAAAAAMME&#10;AABkcnMvZG93bnJldi54bWxQSwUGAAAAAAQABADzAAAAzAUAAAAA&#10;" filled="f" strokecolor="red" strokeweight="1pt"/>
            </w:pict>
          </mc:Fallback>
        </mc:AlternateContent>
      </w:r>
      <w:r>
        <w:rPr>
          <w:noProof/>
        </w:rPr>
        <w:drawing>
          <wp:inline distT="0" distB="0" distL="0" distR="0" wp14:anchorId="219E1827" wp14:editId="4911606A">
            <wp:extent cx="5943600" cy="30911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091180"/>
                    </a:xfrm>
                    <a:prstGeom prst="rect">
                      <a:avLst/>
                    </a:prstGeom>
                  </pic:spPr>
                </pic:pic>
              </a:graphicData>
            </a:graphic>
          </wp:inline>
        </w:drawing>
      </w:r>
    </w:p>
    <w:sectPr w:rsidR="00A350CA" w:rsidRPr="00AE2A32" w:rsidSect="003A2DC2">
      <w:footerReference w:type="default" r:id="rId19"/>
      <w:type w:val="continuous"/>
      <w:pgSz w:w="12240" w:h="15840" w:code="1"/>
      <w:pgMar w:top="720" w:right="936" w:bottom="432" w:left="936"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0DDC7" w14:textId="77777777" w:rsidR="007454CB" w:rsidRDefault="007454CB" w:rsidP="009E51C7">
      <w:r>
        <w:separator/>
      </w:r>
    </w:p>
    <w:p w14:paraId="13B90B9D" w14:textId="77777777" w:rsidR="007454CB" w:rsidRDefault="007454CB"/>
  </w:endnote>
  <w:endnote w:type="continuationSeparator" w:id="0">
    <w:p w14:paraId="27E935C5" w14:textId="77777777" w:rsidR="007454CB" w:rsidRDefault="007454CB" w:rsidP="009E51C7">
      <w:r>
        <w:continuationSeparator/>
      </w:r>
    </w:p>
    <w:p w14:paraId="38C09218" w14:textId="77777777" w:rsidR="007454CB" w:rsidRDefault="00745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830C" w14:textId="77777777" w:rsidR="009F4310" w:rsidRPr="004C407F" w:rsidRDefault="00CB6EFD" w:rsidP="0087068A">
    <w:pPr>
      <w:pStyle w:val="Footer"/>
      <w:tabs>
        <w:tab w:val="clear" w:pos="4680"/>
        <w:tab w:val="clear" w:pos="9360"/>
      </w:tabs>
      <w:spacing w:before="160"/>
      <w:rPr>
        <w:sz w:val="11"/>
        <w:szCs w:val="11"/>
      </w:rPr>
    </w:pPr>
    <w:r>
      <w:rPr>
        <w:color w:val="auto"/>
        <w:sz w:val="11"/>
        <w:szCs w:val="11"/>
      </w:rPr>
      <w:t>©20</w:t>
    </w:r>
    <w:r w:rsidR="00AD0C5A">
      <w:rPr>
        <w:color w:val="auto"/>
        <w:sz w:val="11"/>
        <w:szCs w:val="11"/>
      </w:rPr>
      <w:t>20</w:t>
    </w:r>
    <w:r>
      <w:rPr>
        <w:color w:val="auto"/>
        <w:sz w:val="11"/>
        <w:szCs w:val="11"/>
      </w:rPr>
      <w:t xml:space="preserve"> by EAB. All Rights Reserved. </w:t>
    </w:r>
    <w:r w:rsidR="0087068A">
      <w:rPr>
        <w:sz w:val="11"/>
        <w:szCs w:val="11"/>
      </w:rPr>
      <w:ptab w:relativeTo="margin" w:alignment="center" w:leader="none"/>
    </w:r>
    <w:r w:rsidR="007A090A" w:rsidRPr="007A090A">
      <w:rPr>
        <w:sz w:val="17"/>
        <w:szCs w:val="17"/>
      </w:rPr>
      <w:fldChar w:fldCharType="begin"/>
    </w:r>
    <w:r w:rsidR="007A090A" w:rsidRPr="007A090A">
      <w:rPr>
        <w:sz w:val="17"/>
        <w:szCs w:val="17"/>
      </w:rPr>
      <w:instrText xml:space="preserve"> PAGE   \* MERGEFORMAT </w:instrText>
    </w:r>
    <w:r w:rsidR="007A090A" w:rsidRPr="007A090A">
      <w:rPr>
        <w:sz w:val="17"/>
        <w:szCs w:val="17"/>
      </w:rPr>
      <w:fldChar w:fldCharType="separate"/>
    </w:r>
    <w:r>
      <w:rPr>
        <w:noProof/>
        <w:sz w:val="17"/>
        <w:szCs w:val="17"/>
      </w:rPr>
      <w:t>2</w:t>
    </w:r>
    <w:r w:rsidR="007A090A" w:rsidRPr="007A090A">
      <w:rPr>
        <w:noProof/>
        <w:sz w:val="17"/>
        <w:szCs w:val="17"/>
      </w:rPr>
      <w:fldChar w:fldCharType="end"/>
    </w:r>
    <w:r w:rsidR="0087068A" w:rsidRPr="0087068A">
      <w:rPr>
        <w:noProof/>
        <w:sz w:val="11"/>
        <w:szCs w:val="11"/>
      </w:rPr>
      <w:ptab w:relativeTo="margin" w:alignment="right" w:leader="none"/>
    </w:r>
    <w:hyperlink r:id="rId1" w:history="1">
      <w:r w:rsidR="007A090A" w:rsidRPr="007A090A">
        <w:rPr>
          <w:rStyle w:val="Hyperlink"/>
          <w:b/>
          <w:color w:val="333E48" w:themeColor="text1"/>
          <w:sz w:val="11"/>
          <w:szCs w:val="11"/>
          <w:u w:val="none"/>
        </w:rPr>
        <w:t>eab.com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24B98" w14:textId="77777777" w:rsidR="007454CB" w:rsidRPr="00791772" w:rsidRDefault="007454CB" w:rsidP="00791772">
      <w:pPr>
        <w:pStyle w:val="Footer"/>
        <w:rPr>
          <w:sz w:val="10"/>
          <w:szCs w:val="10"/>
        </w:rPr>
      </w:pPr>
    </w:p>
  </w:footnote>
  <w:footnote w:type="continuationSeparator" w:id="0">
    <w:p w14:paraId="774510AC" w14:textId="77777777" w:rsidR="007454CB" w:rsidRDefault="007454CB" w:rsidP="009E51C7">
      <w:r>
        <w:continuationSeparator/>
      </w:r>
    </w:p>
    <w:p w14:paraId="2F9D9E55" w14:textId="77777777" w:rsidR="007454CB" w:rsidRDefault="007454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283B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E45BF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41015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994828"/>
    <w:multiLevelType w:val="hybridMultilevel"/>
    <w:tmpl w:val="7B4E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E2DEC"/>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C92BC3"/>
    <w:multiLevelType w:val="multilevel"/>
    <w:tmpl w:val="309640B0"/>
    <w:lvl w:ilvl="0">
      <w:start w:val="1"/>
      <w:numFmt w:val="bullet"/>
      <w:pStyle w:val="ListBullet2"/>
      <w:lvlText w:val="•"/>
      <w:lvlJc w:val="left"/>
      <w:pPr>
        <w:ind w:left="187" w:hanging="187"/>
      </w:pPr>
      <w:rPr>
        <w:rFonts w:ascii="Arial" w:hAnsi="Arial" w:hint="default"/>
        <w:sz w:val="18"/>
      </w:rPr>
    </w:lvl>
    <w:lvl w:ilvl="1">
      <w:start w:val="1"/>
      <w:numFmt w:val="bullet"/>
      <w:lvlText w:val="–"/>
      <w:lvlJc w:val="left"/>
      <w:pPr>
        <w:ind w:left="374" w:hanging="187"/>
      </w:pPr>
      <w:rPr>
        <w:rFonts w:ascii="Arial" w:hAnsi="Arial"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Verdana" w:hAnsi="Verdana" w:hint="default"/>
      </w:rPr>
    </w:lvl>
    <w:lvl w:ilvl="4">
      <w:start w:val="1"/>
      <w:numFmt w:val="bullet"/>
      <w:lvlText w:val="•"/>
      <w:lvlJc w:val="left"/>
      <w:pPr>
        <w:ind w:left="936" w:hanging="187"/>
      </w:pPr>
      <w:rPr>
        <w:rFonts w:ascii="Arial" w:hAnsi="Arial" w:hint="default"/>
      </w:rPr>
    </w:lvl>
    <w:lvl w:ilvl="5">
      <w:start w:val="1"/>
      <w:numFmt w:val="bullet"/>
      <w:lvlText w:val="–"/>
      <w:lvlJc w:val="left"/>
      <w:pPr>
        <w:ind w:left="1123" w:hanging="187"/>
      </w:pPr>
      <w:rPr>
        <w:rFonts w:ascii="Verdana" w:hAnsi="Verdana" w:hint="default"/>
      </w:rPr>
    </w:lvl>
    <w:lvl w:ilvl="6">
      <w:start w:val="1"/>
      <w:numFmt w:val="bullet"/>
      <w:lvlText w:val="•"/>
      <w:lvlJc w:val="left"/>
      <w:pPr>
        <w:ind w:left="1310" w:hanging="187"/>
      </w:pPr>
      <w:rPr>
        <w:rFonts w:ascii="Arial" w:hAnsi="Arial" w:hint="default"/>
      </w:rPr>
    </w:lvl>
    <w:lvl w:ilvl="7">
      <w:start w:val="1"/>
      <w:numFmt w:val="bullet"/>
      <w:lvlText w:val="–"/>
      <w:lvlJc w:val="left"/>
      <w:pPr>
        <w:ind w:left="1498" w:hanging="188"/>
      </w:pPr>
      <w:rPr>
        <w:rFonts w:ascii="Verdana" w:hAnsi="Verdana" w:hint="default"/>
      </w:rPr>
    </w:lvl>
    <w:lvl w:ilvl="8">
      <w:start w:val="1"/>
      <w:numFmt w:val="bullet"/>
      <w:lvlText w:val="•"/>
      <w:lvlJc w:val="left"/>
      <w:pPr>
        <w:ind w:left="1685" w:hanging="187"/>
      </w:pPr>
      <w:rPr>
        <w:rFonts w:ascii="Arial" w:hAnsi="Arial" w:hint="default"/>
      </w:rPr>
    </w:lvl>
  </w:abstractNum>
  <w:abstractNum w:abstractNumId="6" w15:restartNumberingAfterBreak="0">
    <w:nsid w:val="0E131C82"/>
    <w:multiLevelType w:val="hybridMultilevel"/>
    <w:tmpl w:val="AA96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72DEA"/>
    <w:multiLevelType w:val="hybridMultilevel"/>
    <w:tmpl w:val="D56C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316AF"/>
    <w:multiLevelType w:val="hybridMultilevel"/>
    <w:tmpl w:val="4F60A8E2"/>
    <w:lvl w:ilvl="0" w:tplc="78BAF06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D4470"/>
    <w:multiLevelType w:val="multilevel"/>
    <w:tmpl w:val="261ED9CE"/>
    <w:lvl w:ilvl="0">
      <w:start w:val="1"/>
      <w:numFmt w:val="decimal"/>
      <w:pStyle w:val="ListNumber"/>
      <w:lvlText w:val="%1."/>
      <w:lvlJc w:val="left"/>
      <w:pPr>
        <w:ind w:left="3067" w:hanging="360"/>
      </w:pPr>
      <w:rPr>
        <w:rFonts w:hint="default"/>
        <w:sz w:val="18"/>
      </w:rPr>
    </w:lvl>
    <w:lvl w:ilvl="1">
      <w:start w:val="1"/>
      <w:numFmt w:val="lowerLetter"/>
      <w:lvlText w:val="%2."/>
      <w:lvlJc w:val="left"/>
      <w:pPr>
        <w:ind w:left="3427" w:hanging="360"/>
      </w:pPr>
      <w:rPr>
        <w:rFonts w:hint="default"/>
      </w:rPr>
    </w:lvl>
    <w:lvl w:ilvl="2">
      <w:start w:val="1"/>
      <w:numFmt w:val="lowerRoman"/>
      <w:lvlText w:val="%3."/>
      <w:lvlJc w:val="left"/>
      <w:pPr>
        <w:tabs>
          <w:tab w:val="num" w:pos="3427"/>
        </w:tabs>
        <w:ind w:left="3787" w:hanging="360"/>
      </w:pPr>
      <w:rPr>
        <w:rFonts w:hint="default"/>
      </w:rPr>
    </w:lvl>
    <w:lvl w:ilvl="3">
      <w:start w:val="1"/>
      <w:numFmt w:val="upperLetter"/>
      <w:lvlText w:val="%4."/>
      <w:lvlJc w:val="left"/>
      <w:pPr>
        <w:tabs>
          <w:tab w:val="num" w:pos="3787"/>
        </w:tabs>
        <w:ind w:left="4147" w:hanging="360"/>
      </w:pPr>
      <w:rPr>
        <w:rFonts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10" w15:restartNumberingAfterBreak="0">
    <w:nsid w:val="229743BE"/>
    <w:multiLevelType w:val="hybridMultilevel"/>
    <w:tmpl w:val="9E2E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35A0A"/>
    <w:multiLevelType w:val="hybridMultilevel"/>
    <w:tmpl w:val="ADE0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F4776D"/>
    <w:multiLevelType w:val="multilevel"/>
    <w:tmpl w:val="8516208A"/>
    <w:lvl w:ilvl="0">
      <w:start w:val="1"/>
      <w:numFmt w:val="bullet"/>
      <w:pStyle w:val="ListBullet"/>
      <w:lvlText w:val="•"/>
      <w:lvlJc w:val="left"/>
      <w:pPr>
        <w:ind w:left="2894" w:hanging="187"/>
      </w:pPr>
      <w:rPr>
        <w:rFonts w:ascii="Arial" w:hAnsi="Arial" w:hint="default"/>
        <w:sz w:val="18"/>
      </w:rPr>
    </w:lvl>
    <w:lvl w:ilvl="1">
      <w:start w:val="1"/>
      <w:numFmt w:val="bullet"/>
      <w:lvlText w:val="–"/>
      <w:lvlJc w:val="left"/>
      <w:pPr>
        <w:ind w:left="3082" w:hanging="188"/>
      </w:pPr>
      <w:rPr>
        <w:rFonts w:ascii="Arial" w:hAnsi="Arial" w:hint="default"/>
      </w:rPr>
    </w:lvl>
    <w:lvl w:ilvl="2">
      <w:start w:val="1"/>
      <w:numFmt w:val="bullet"/>
      <w:lvlText w:val="•"/>
      <w:lvlJc w:val="left"/>
      <w:pPr>
        <w:ind w:left="3269" w:hanging="187"/>
      </w:pPr>
      <w:rPr>
        <w:rFonts w:ascii="Arial" w:hAnsi="Arial" w:hint="default"/>
      </w:rPr>
    </w:lvl>
    <w:lvl w:ilvl="3">
      <w:start w:val="1"/>
      <w:numFmt w:val="bullet"/>
      <w:lvlText w:val="–"/>
      <w:lvlJc w:val="left"/>
      <w:pPr>
        <w:ind w:left="3456" w:hanging="187"/>
      </w:pPr>
      <w:rPr>
        <w:rFonts w:ascii="Verdana" w:hAnsi="Verdana"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14" w15:restartNumberingAfterBreak="0">
    <w:nsid w:val="30352F09"/>
    <w:multiLevelType w:val="hybridMultilevel"/>
    <w:tmpl w:val="D0BA2112"/>
    <w:lvl w:ilvl="0" w:tplc="FBD025A2">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126"/>
    <w:multiLevelType w:val="hybridMultilevel"/>
    <w:tmpl w:val="F56C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A098E"/>
    <w:multiLevelType w:val="hybridMultilevel"/>
    <w:tmpl w:val="43847E18"/>
    <w:lvl w:ilvl="0" w:tplc="FBD025A2">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C0E71"/>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0063CD"/>
    <w:multiLevelType w:val="multilevel"/>
    <w:tmpl w:val="FA2C0762"/>
    <w:lvl w:ilvl="0">
      <w:start w:val="1"/>
      <w:numFmt w:val="bullet"/>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6A298F"/>
    <w:multiLevelType w:val="hybridMultilevel"/>
    <w:tmpl w:val="1A74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0318D"/>
    <w:multiLevelType w:val="hybridMultilevel"/>
    <w:tmpl w:val="97A62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0"/>
  </w:num>
  <w:num w:numId="7">
    <w:abstractNumId w:val="5"/>
  </w:num>
  <w:num w:numId="8">
    <w:abstractNumId w:val="1"/>
  </w:num>
  <w:num w:numId="9">
    <w:abstractNumId w:val="18"/>
  </w:num>
  <w:num w:numId="10">
    <w:abstractNumId w:val="19"/>
  </w:num>
  <w:num w:numId="11">
    <w:abstractNumId w:val="20"/>
  </w:num>
  <w:num w:numId="12">
    <w:abstractNumId w:val="4"/>
  </w:num>
  <w:num w:numId="13">
    <w:abstractNumId w:val="12"/>
  </w:num>
  <w:num w:numId="14">
    <w:abstractNumId w:val="17"/>
  </w:num>
  <w:num w:numId="15">
    <w:abstractNumId w:val="6"/>
  </w:num>
  <w:num w:numId="16">
    <w:abstractNumId w:val="16"/>
  </w:num>
  <w:num w:numId="17">
    <w:abstractNumId w:val="10"/>
  </w:num>
  <w:num w:numId="18">
    <w:abstractNumId w:val="14"/>
  </w:num>
  <w:num w:numId="19">
    <w:abstractNumId w:val="3"/>
  </w:num>
  <w:num w:numId="20">
    <w:abstractNumId w:val="15"/>
  </w:num>
  <w:num w:numId="21">
    <w:abstractNumId w:val="11"/>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F1"/>
    <w:rsid w:val="00011D25"/>
    <w:rsid w:val="0002719B"/>
    <w:rsid w:val="0003039A"/>
    <w:rsid w:val="00034A6B"/>
    <w:rsid w:val="000465DC"/>
    <w:rsid w:val="0005052C"/>
    <w:rsid w:val="00057FCA"/>
    <w:rsid w:val="00067394"/>
    <w:rsid w:val="00077268"/>
    <w:rsid w:val="0008000B"/>
    <w:rsid w:val="000818CE"/>
    <w:rsid w:val="00097927"/>
    <w:rsid w:val="000A251C"/>
    <w:rsid w:val="000A3FA1"/>
    <w:rsid w:val="000A6311"/>
    <w:rsid w:val="000E3018"/>
    <w:rsid w:val="00132E72"/>
    <w:rsid w:val="0014540D"/>
    <w:rsid w:val="001514C1"/>
    <w:rsid w:val="00163B5B"/>
    <w:rsid w:val="0017702A"/>
    <w:rsid w:val="00186A19"/>
    <w:rsid w:val="0019055E"/>
    <w:rsid w:val="001A742D"/>
    <w:rsid w:val="001B133E"/>
    <w:rsid w:val="001C226B"/>
    <w:rsid w:val="001D2D44"/>
    <w:rsid w:val="001D3D1F"/>
    <w:rsid w:val="0020277E"/>
    <w:rsid w:val="00207B46"/>
    <w:rsid w:val="002137A7"/>
    <w:rsid w:val="00220C74"/>
    <w:rsid w:val="002533BA"/>
    <w:rsid w:val="0029158A"/>
    <w:rsid w:val="002A29A3"/>
    <w:rsid w:val="002C0142"/>
    <w:rsid w:val="002C45D1"/>
    <w:rsid w:val="002C4BBD"/>
    <w:rsid w:val="002E56A7"/>
    <w:rsid w:val="00300DEF"/>
    <w:rsid w:val="00312180"/>
    <w:rsid w:val="00313E29"/>
    <w:rsid w:val="00330C45"/>
    <w:rsid w:val="0033263E"/>
    <w:rsid w:val="00332775"/>
    <w:rsid w:val="00334422"/>
    <w:rsid w:val="00342301"/>
    <w:rsid w:val="00352357"/>
    <w:rsid w:val="00393BA2"/>
    <w:rsid w:val="003A2DC2"/>
    <w:rsid w:val="004430AE"/>
    <w:rsid w:val="00452EDA"/>
    <w:rsid w:val="00452FBA"/>
    <w:rsid w:val="00456CB2"/>
    <w:rsid w:val="00461DF1"/>
    <w:rsid w:val="004679FF"/>
    <w:rsid w:val="00474601"/>
    <w:rsid w:val="004A164F"/>
    <w:rsid w:val="004A167E"/>
    <w:rsid w:val="004B11FB"/>
    <w:rsid w:val="004B3B41"/>
    <w:rsid w:val="004C407F"/>
    <w:rsid w:val="004C5985"/>
    <w:rsid w:val="004D1515"/>
    <w:rsid w:val="004E4109"/>
    <w:rsid w:val="004F6279"/>
    <w:rsid w:val="0051407E"/>
    <w:rsid w:val="005169BE"/>
    <w:rsid w:val="00523343"/>
    <w:rsid w:val="00524B3E"/>
    <w:rsid w:val="00544589"/>
    <w:rsid w:val="00585ECA"/>
    <w:rsid w:val="005C0C54"/>
    <w:rsid w:val="005C72AC"/>
    <w:rsid w:val="005C7EF7"/>
    <w:rsid w:val="005D3CAB"/>
    <w:rsid w:val="005E2A05"/>
    <w:rsid w:val="005E7750"/>
    <w:rsid w:val="005F0098"/>
    <w:rsid w:val="005F03C1"/>
    <w:rsid w:val="006067BA"/>
    <w:rsid w:val="00654FCE"/>
    <w:rsid w:val="006832FE"/>
    <w:rsid w:val="0069220C"/>
    <w:rsid w:val="00697D40"/>
    <w:rsid w:val="006B5327"/>
    <w:rsid w:val="006C3AE3"/>
    <w:rsid w:val="006D2035"/>
    <w:rsid w:val="006D3695"/>
    <w:rsid w:val="006D4AD8"/>
    <w:rsid w:val="00705C15"/>
    <w:rsid w:val="00706FF9"/>
    <w:rsid w:val="007454CB"/>
    <w:rsid w:val="00751D77"/>
    <w:rsid w:val="00752E1B"/>
    <w:rsid w:val="00756257"/>
    <w:rsid w:val="00773751"/>
    <w:rsid w:val="00791772"/>
    <w:rsid w:val="007975B2"/>
    <w:rsid w:val="007A090A"/>
    <w:rsid w:val="007B62F6"/>
    <w:rsid w:val="007C5171"/>
    <w:rsid w:val="007D233E"/>
    <w:rsid w:val="007D4D16"/>
    <w:rsid w:val="007E7B6A"/>
    <w:rsid w:val="00802236"/>
    <w:rsid w:val="00803999"/>
    <w:rsid w:val="0080522F"/>
    <w:rsid w:val="00805BB0"/>
    <w:rsid w:val="00834C53"/>
    <w:rsid w:val="0085649A"/>
    <w:rsid w:val="00860A0B"/>
    <w:rsid w:val="008637CA"/>
    <w:rsid w:val="0087068A"/>
    <w:rsid w:val="00875608"/>
    <w:rsid w:val="00890A66"/>
    <w:rsid w:val="008A634B"/>
    <w:rsid w:val="008A6F5A"/>
    <w:rsid w:val="008C774A"/>
    <w:rsid w:val="008D2D9E"/>
    <w:rsid w:val="008D5ADF"/>
    <w:rsid w:val="008E11E5"/>
    <w:rsid w:val="008F63D2"/>
    <w:rsid w:val="00905AA4"/>
    <w:rsid w:val="00911C48"/>
    <w:rsid w:val="0092611A"/>
    <w:rsid w:val="00962F12"/>
    <w:rsid w:val="00976833"/>
    <w:rsid w:val="00980888"/>
    <w:rsid w:val="0099010F"/>
    <w:rsid w:val="00993CCE"/>
    <w:rsid w:val="009A35DF"/>
    <w:rsid w:val="009D1BBA"/>
    <w:rsid w:val="009D40B0"/>
    <w:rsid w:val="009E51C7"/>
    <w:rsid w:val="009F2B28"/>
    <w:rsid w:val="009F4310"/>
    <w:rsid w:val="00A3497D"/>
    <w:rsid w:val="00A350CA"/>
    <w:rsid w:val="00A43207"/>
    <w:rsid w:val="00A56531"/>
    <w:rsid w:val="00A6290D"/>
    <w:rsid w:val="00A810F1"/>
    <w:rsid w:val="00AB169E"/>
    <w:rsid w:val="00AD0C5A"/>
    <w:rsid w:val="00AD0E0E"/>
    <w:rsid w:val="00AD75A2"/>
    <w:rsid w:val="00AE2A32"/>
    <w:rsid w:val="00AE6B0C"/>
    <w:rsid w:val="00AF1D23"/>
    <w:rsid w:val="00B06293"/>
    <w:rsid w:val="00B0709F"/>
    <w:rsid w:val="00B1112E"/>
    <w:rsid w:val="00B23C36"/>
    <w:rsid w:val="00B26543"/>
    <w:rsid w:val="00B31CF5"/>
    <w:rsid w:val="00B95357"/>
    <w:rsid w:val="00BB2590"/>
    <w:rsid w:val="00BB40B4"/>
    <w:rsid w:val="00BB5071"/>
    <w:rsid w:val="00BD77EA"/>
    <w:rsid w:val="00BD795A"/>
    <w:rsid w:val="00C05CBB"/>
    <w:rsid w:val="00C229DE"/>
    <w:rsid w:val="00C25E95"/>
    <w:rsid w:val="00C40241"/>
    <w:rsid w:val="00C46749"/>
    <w:rsid w:val="00C67584"/>
    <w:rsid w:val="00C74D9F"/>
    <w:rsid w:val="00C81313"/>
    <w:rsid w:val="00C921EB"/>
    <w:rsid w:val="00CA1BA5"/>
    <w:rsid w:val="00CA706A"/>
    <w:rsid w:val="00CB6EFD"/>
    <w:rsid w:val="00CC796D"/>
    <w:rsid w:val="00CD54F9"/>
    <w:rsid w:val="00CE1A07"/>
    <w:rsid w:val="00D1536A"/>
    <w:rsid w:val="00D25471"/>
    <w:rsid w:val="00D44309"/>
    <w:rsid w:val="00D46C2A"/>
    <w:rsid w:val="00D571D5"/>
    <w:rsid w:val="00D733D0"/>
    <w:rsid w:val="00D80BE9"/>
    <w:rsid w:val="00DB544F"/>
    <w:rsid w:val="00DD3EEF"/>
    <w:rsid w:val="00DE49A3"/>
    <w:rsid w:val="00DF4B63"/>
    <w:rsid w:val="00E02E76"/>
    <w:rsid w:val="00E21CEA"/>
    <w:rsid w:val="00E32C46"/>
    <w:rsid w:val="00E35430"/>
    <w:rsid w:val="00E61FA6"/>
    <w:rsid w:val="00EC02C5"/>
    <w:rsid w:val="00F10612"/>
    <w:rsid w:val="00F304F1"/>
    <w:rsid w:val="00F333AA"/>
    <w:rsid w:val="00F718E4"/>
    <w:rsid w:val="00F72FE3"/>
    <w:rsid w:val="00F95D40"/>
    <w:rsid w:val="00FA5305"/>
    <w:rsid w:val="00FA7EB9"/>
    <w:rsid w:val="00FB3A12"/>
    <w:rsid w:val="00FB5404"/>
    <w:rsid w:val="00FB6B66"/>
    <w:rsid w:val="00FC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2EA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33E48"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9"/>
    <w:lsdException w:name="annotation text" w:semiHidden="1"/>
    <w:lsdException w:name="header" w:semiHidden="1" w:unhideWhenUsed="1"/>
    <w:lsdException w:name="footer" w:semiHidden="1" w:unhideWhenUsed="1"/>
    <w:lsdException w:name="index heading" w:semiHidden="1"/>
    <w:lsdException w:name="caption" w:semiHidden="1" w:uiPriority="3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uiPriority="2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C0142"/>
    <w:pPr>
      <w:spacing w:after="0" w:line="240" w:lineRule="auto"/>
    </w:pPr>
  </w:style>
  <w:style w:type="paragraph" w:styleId="Heading1">
    <w:name w:val="heading 1"/>
    <w:aliases w:val="EAB Heading 1 (Linked)"/>
    <w:basedOn w:val="Normal"/>
    <w:next w:val="Heading2"/>
    <w:link w:val="Heading1Char"/>
    <w:qFormat/>
    <w:rsid w:val="00C05CBB"/>
    <w:pPr>
      <w:keepNext/>
      <w:keepLines/>
      <w:pBdr>
        <w:bottom w:val="single" w:sz="6" w:space="3" w:color="auto"/>
      </w:pBdr>
      <w:suppressAutoHyphens/>
      <w:spacing w:before="240" w:after="80"/>
      <w:outlineLvl w:val="0"/>
    </w:pPr>
    <w:rPr>
      <w:rFonts w:asciiTheme="majorHAnsi" w:eastAsiaTheme="majorEastAsia" w:hAnsiTheme="majorHAnsi" w:cstheme="majorBidi"/>
      <w:color w:val="004B87" w:themeColor="accent3"/>
      <w:spacing w:val="10"/>
      <w:sz w:val="40"/>
      <w:szCs w:val="32"/>
    </w:rPr>
  </w:style>
  <w:style w:type="paragraph" w:styleId="Heading2">
    <w:name w:val="heading 2"/>
    <w:aliases w:val="EAB Heading 2 (Linked)"/>
    <w:basedOn w:val="Normal"/>
    <w:next w:val="Heading3"/>
    <w:link w:val="Heading2Char"/>
    <w:qFormat/>
    <w:rsid w:val="007E7B6A"/>
    <w:pPr>
      <w:keepNext/>
      <w:keepLines/>
      <w:suppressAutoHyphens/>
      <w:spacing w:after="240"/>
      <w:outlineLvl w:val="1"/>
    </w:pPr>
    <w:rPr>
      <w:rFonts w:eastAsiaTheme="majorEastAsia" w:cstheme="majorBidi"/>
      <w:sz w:val="26"/>
      <w:szCs w:val="26"/>
    </w:rPr>
  </w:style>
  <w:style w:type="paragraph" w:styleId="Heading3">
    <w:name w:val="heading 3"/>
    <w:aliases w:val="EAB Heading 3 (Linked)"/>
    <w:basedOn w:val="Normal"/>
    <w:next w:val="Heading4"/>
    <w:link w:val="Heading3Char"/>
    <w:qFormat/>
    <w:rsid w:val="006C3AE3"/>
    <w:pPr>
      <w:keepNext/>
      <w:keepLines/>
      <w:suppressAutoHyphens/>
      <w:spacing w:before="400"/>
      <w:ind w:left="2520"/>
      <w:outlineLvl w:val="2"/>
    </w:pPr>
    <w:rPr>
      <w:rFonts w:eastAsiaTheme="majorEastAsia" w:cstheme="majorBidi"/>
      <w:b/>
      <w:color w:val="9CA1A6" w:themeColor="background2" w:themeShade="BF"/>
      <w:sz w:val="24"/>
      <w:szCs w:val="24"/>
    </w:rPr>
  </w:style>
  <w:style w:type="paragraph" w:styleId="Heading4">
    <w:name w:val="heading 4"/>
    <w:aliases w:val="EAB Graphic Title / EAB Heading 4"/>
    <w:basedOn w:val="Normal"/>
    <w:next w:val="Heading5"/>
    <w:link w:val="Heading4Char"/>
    <w:uiPriority w:val="9"/>
    <w:qFormat/>
    <w:rsid w:val="007E7B6A"/>
    <w:pPr>
      <w:keepNext/>
      <w:keepLines/>
      <w:suppressAutoHyphens/>
      <w:spacing w:before="360" w:after="60"/>
      <w:ind w:left="2520"/>
      <w:outlineLvl w:val="3"/>
    </w:pPr>
    <w:rPr>
      <w:rFonts w:eastAsiaTheme="majorEastAsia" w:cstheme="majorBidi"/>
      <w:b/>
      <w:iCs/>
      <w:sz w:val="20"/>
    </w:rPr>
  </w:style>
  <w:style w:type="paragraph" w:styleId="Heading5">
    <w:name w:val="heading 5"/>
    <w:aliases w:val="EAB Graphic Subtitle"/>
    <w:basedOn w:val="Normal"/>
    <w:next w:val="EABnpValues"/>
    <w:link w:val="Heading5Char"/>
    <w:uiPriority w:val="10"/>
    <w:qFormat/>
    <w:rsid w:val="005F03C1"/>
    <w:pPr>
      <w:keepNext/>
      <w:keepLines/>
      <w:suppressAutoHyphens/>
      <w:spacing w:before="60"/>
      <w:ind w:left="25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51C7"/>
    <w:pPr>
      <w:tabs>
        <w:tab w:val="center" w:pos="4680"/>
        <w:tab w:val="right" w:pos="9360"/>
      </w:tabs>
    </w:pPr>
  </w:style>
  <w:style w:type="character" w:customStyle="1" w:styleId="HeaderChar">
    <w:name w:val="Header Char"/>
    <w:basedOn w:val="DefaultParagraphFont"/>
    <w:link w:val="Header"/>
    <w:uiPriority w:val="99"/>
    <w:semiHidden/>
    <w:rsid w:val="00B1112E"/>
  </w:style>
  <w:style w:type="paragraph" w:styleId="Footer">
    <w:name w:val="footer"/>
    <w:basedOn w:val="Normal"/>
    <w:link w:val="FooterChar"/>
    <w:uiPriority w:val="99"/>
    <w:semiHidden/>
    <w:rsid w:val="009E51C7"/>
    <w:pPr>
      <w:tabs>
        <w:tab w:val="center" w:pos="4680"/>
        <w:tab w:val="right" w:pos="9360"/>
      </w:tabs>
    </w:pPr>
  </w:style>
  <w:style w:type="character" w:customStyle="1" w:styleId="FooterChar">
    <w:name w:val="Footer Char"/>
    <w:basedOn w:val="DefaultParagraphFont"/>
    <w:link w:val="Footer"/>
    <w:uiPriority w:val="99"/>
    <w:semiHidden/>
    <w:rsid w:val="00B1112E"/>
  </w:style>
  <w:style w:type="character" w:customStyle="1" w:styleId="Heading1Char">
    <w:name w:val="Heading 1 Char"/>
    <w:aliases w:val="EAB Heading 1 (Linked) Char"/>
    <w:basedOn w:val="DefaultParagraphFont"/>
    <w:link w:val="Heading1"/>
    <w:rsid w:val="00C05CBB"/>
    <w:rPr>
      <w:rFonts w:asciiTheme="majorHAnsi" w:eastAsiaTheme="majorEastAsia" w:hAnsiTheme="majorHAnsi" w:cstheme="majorBidi"/>
      <w:color w:val="004B87" w:themeColor="accent3"/>
      <w:spacing w:val="10"/>
      <w:sz w:val="40"/>
      <w:szCs w:val="32"/>
    </w:rPr>
  </w:style>
  <w:style w:type="paragraph" w:customStyle="1" w:styleId="EABHeading1NotLinked">
    <w:name w:val="EAB Heading 1 (Not Linked)"/>
    <w:basedOn w:val="Heading1"/>
    <w:next w:val="EABHeading2NotLinked"/>
    <w:qFormat/>
    <w:rsid w:val="00B23C36"/>
  </w:style>
  <w:style w:type="character" w:customStyle="1" w:styleId="Heading2Char">
    <w:name w:val="Heading 2 Char"/>
    <w:aliases w:val="EAB Heading 2 (Linked) Char"/>
    <w:basedOn w:val="DefaultParagraphFont"/>
    <w:link w:val="Heading2"/>
    <w:rsid w:val="007E7B6A"/>
    <w:rPr>
      <w:rFonts w:eastAsiaTheme="majorEastAsia" w:cstheme="majorBidi"/>
      <w:sz w:val="26"/>
      <w:szCs w:val="26"/>
    </w:rPr>
  </w:style>
  <w:style w:type="paragraph" w:customStyle="1" w:styleId="EABHeading2NotLinked">
    <w:name w:val="EAB Heading 2 (Not Linked)"/>
    <w:basedOn w:val="Heading2"/>
    <w:next w:val="EABHeading3NotLinked"/>
    <w:qFormat/>
    <w:rsid w:val="00654FCE"/>
    <w:pPr>
      <w:outlineLvl w:val="9"/>
    </w:pPr>
  </w:style>
  <w:style w:type="character" w:customStyle="1" w:styleId="Heading3Char">
    <w:name w:val="Heading 3 Char"/>
    <w:aliases w:val="EAB Heading 3 (Linked) Char"/>
    <w:basedOn w:val="DefaultParagraphFont"/>
    <w:link w:val="Heading3"/>
    <w:rsid w:val="006C3AE3"/>
    <w:rPr>
      <w:rFonts w:eastAsiaTheme="majorEastAsia" w:cstheme="majorBidi"/>
      <w:b/>
      <w:color w:val="9CA1A6" w:themeColor="background2" w:themeShade="BF"/>
      <w:sz w:val="24"/>
      <w:szCs w:val="24"/>
    </w:rPr>
  </w:style>
  <w:style w:type="paragraph" w:customStyle="1" w:styleId="EABHeading3NotLinked">
    <w:name w:val="EAB Heading 3 (Not Linked)"/>
    <w:basedOn w:val="Heading3"/>
    <w:next w:val="Heading4"/>
    <w:qFormat/>
    <w:rsid w:val="00654FCE"/>
  </w:style>
  <w:style w:type="character" w:customStyle="1" w:styleId="Heading4Char">
    <w:name w:val="Heading 4 Char"/>
    <w:aliases w:val="EAB Graphic Title / EAB Heading 4 Char"/>
    <w:basedOn w:val="DefaultParagraphFont"/>
    <w:link w:val="Heading4"/>
    <w:uiPriority w:val="9"/>
    <w:rsid w:val="007E7B6A"/>
    <w:rPr>
      <w:rFonts w:eastAsiaTheme="majorEastAsia" w:cstheme="majorBidi"/>
      <w:b/>
      <w:iCs/>
      <w:sz w:val="20"/>
    </w:rPr>
  </w:style>
  <w:style w:type="character" w:customStyle="1" w:styleId="Heading5Char">
    <w:name w:val="Heading 5 Char"/>
    <w:aliases w:val="EAB Graphic Subtitle Char"/>
    <w:basedOn w:val="DefaultParagraphFont"/>
    <w:link w:val="Heading5"/>
    <w:uiPriority w:val="10"/>
    <w:rsid w:val="005F03C1"/>
    <w:rPr>
      <w:rFonts w:eastAsiaTheme="majorEastAsia" w:cstheme="majorBidi"/>
      <w:i/>
    </w:rPr>
  </w:style>
  <w:style w:type="paragraph" w:customStyle="1" w:styleId="EABnpValues">
    <w:name w:val="EAB n&amp;p Values"/>
    <w:basedOn w:val="BodyText"/>
    <w:next w:val="BodyText"/>
    <w:uiPriority w:val="11"/>
    <w:qFormat/>
    <w:rsid w:val="007E7B6A"/>
    <w:pPr>
      <w:tabs>
        <w:tab w:val="left" w:pos="2595"/>
      </w:tabs>
      <w:spacing w:before="60" w:after="200"/>
    </w:pPr>
    <w:rPr>
      <w:sz w:val="15"/>
    </w:rPr>
  </w:style>
  <w:style w:type="paragraph" w:styleId="BodyText">
    <w:name w:val="Body Text"/>
    <w:aliases w:val="EAB Section Text"/>
    <w:basedOn w:val="Normal"/>
    <w:link w:val="BodyTextChar"/>
    <w:uiPriority w:val="1"/>
    <w:qFormat/>
    <w:rsid w:val="007E7B6A"/>
    <w:pPr>
      <w:suppressAutoHyphens/>
      <w:spacing w:before="160" w:line="288" w:lineRule="auto"/>
      <w:ind w:left="2520"/>
    </w:pPr>
  </w:style>
  <w:style w:type="character" w:customStyle="1" w:styleId="BodyTextChar">
    <w:name w:val="Body Text Char"/>
    <w:aliases w:val="EAB Section Text Char"/>
    <w:basedOn w:val="DefaultParagraphFont"/>
    <w:link w:val="BodyText"/>
    <w:uiPriority w:val="1"/>
    <w:rsid w:val="007E7B6A"/>
  </w:style>
  <w:style w:type="paragraph" w:styleId="ListBullet">
    <w:name w:val="List Bullet"/>
    <w:aliases w:val="EAB Section Bullets"/>
    <w:basedOn w:val="Normal"/>
    <w:uiPriority w:val="2"/>
    <w:qFormat/>
    <w:rsid w:val="007E7B6A"/>
    <w:pPr>
      <w:numPr>
        <w:numId w:val="1"/>
      </w:numPr>
      <w:suppressAutoHyphens/>
      <w:spacing w:before="100" w:line="288" w:lineRule="auto"/>
    </w:pPr>
  </w:style>
  <w:style w:type="paragraph" w:styleId="ListNumber">
    <w:name w:val="List Number"/>
    <w:aliases w:val="EAB Section Numbers"/>
    <w:basedOn w:val="Normal"/>
    <w:uiPriority w:val="2"/>
    <w:qFormat/>
    <w:rsid w:val="007E7B6A"/>
    <w:pPr>
      <w:numPr>
        <w:numId w:val="2"/>
      </w:numPr>
      <w:suppressAutoHyphens/>
      <w:spacing w:before="100" w:line="288" w:lineRule="auto"/>
    </w:pPr>
  </w:style>
  <w:style w:type="paragraph" w:styleId="TOC2">
    <w:name w:val="toc 2"/>
    <w:aliases w:val="EAB TOC - Level 2"/>
    <w:basedOn w:val="Normal"/>
    <w:autoRedefine/>
    <w:uiPriority w:val="39"/>
    <w:rsid w:val="00CA706A"/>
    <w:pPr>
      <w:tabs>
        <w:tab w:val="right" w:leader="dot" w:pos="10358"/>
      </w:tabs>
      <w:spacing w:before="100"/>
      <w:ind w:left="1440"/>
    </w:pPr>
  </w:style>
  <w:style w:type="paragraph" w:styleId="TOC1">
    <w:name w:val="toc 1"/>
    <w:aliases w:val="EAB TOC - Level 1"/>
    <w:basedOn w:val="Normal"/>
    <w:autoRedefine/>
    <w:uiPriority w:val="39"/>
    <w:rsid w:val="00CA706A"/>
    <w:pPr>
      <w:tabs>
        <w:tab w:val="right" w:leader="dot" w:pos="10358"/>
      </w:tabs>
      <w:spacing w:before="200"/>
      <w:ind w:left="720"/>
    </w:pPr>
    <w:rPr>
      <w:b/>
    </w:rPr>
  </w:style>
  <w:style w:type="paragraph" w:styleId="TOC3">
    <w:name w:val="toc 3"/>
    <w:aliases w:val="EAB TOC - Level 3"/>
    <w:basedOn w:val="Normal"/>
    <w:autoRedefine/>
    <w:uiPriority w:val="39"/>
    <w:rsid w:val="00CA706A"/>
    <w:pPr>
      <w:tabs>
        <w:tab w:val="right" w:leader="dot" w:pos="10358"/>
      </w:tabs>
      <w:spacing w:before="100"/>
      <w:ind w:left="2160"/>
    </w:pPr>
  </w:style>
  <w:style w:type="paragraph" w:styleId="FootnoteText">
    <w:name w:val="footnote text"/>
    <w:aliases w:val="EAB Footnote"/>
    <w:basedOn w:val="Normal"/>
    <w:link w:val="FootnoteTextChar"/>
    <w:uiPriority w:val="29"/>
    <w:rsid w:val="007E7B6A"/>
    <w:pPr>
      <w:numPr>
        <w:numId w:val="4"/>
      </w:numPr>
      <w:suppressAutoHyphens/>
      <w:ind w:left="187" w:right="3168" w:hanging="187"/>
    </w:pPr>
    <w:rPr>
      <w:sz w:val="10"/>
      <w:szCs w:val="10"/>
    </w:rPr>
  </w:style>
  <w:style w:type="paragraph" w:styleId="Caption">
    <w:name w:val="caption"/>
    <w:aliases w:val="EAB Figure Caption"/>
    <w:basedOn w:val="Normal"/>
    <w:next w:val="BodyText"/>
    <w:uiPriority w:val="30"/>
    <w:qFormat/>
    <w:rsid w:val="007E7B6A"/>
    <w:pPr>
      <w:suppressAutoHyphens/>
      <w:spacing w:before="160"/>
      <w:ind w:left="2520"/>
    </w:pPr>
    <w:rPr>
      <w:iCs/>
      <w:sz w:val="12"/>
      <w:szCs w:val="12"/>
    </w:rPr>
  </w:style>
  <w:style w:type="paragraph" w:styleId="TableofFigures">
    <w:name w:val="table of figures"/>
    <w:aliases w:val="EAB Table of Figures"/>
    <w:basedOn w:val="Normal"/>
    <w:next w:val="Normal"/>
    <w:uiPriority w:val="99"/>
    <w:rsid w:val="00B26543"/>
    <w:pPr>
      <w:tabs>
        <w:tab w:val="right" w:leader="dot" w:pos="10354"/>
      </w:tabs>
      <w:spacing w:before="100"/>
      <w:ind w:left="720"/>
    </w:pPr>
  </w:style>
  <w:style w:type="paragraph" w:customStyle="1" w:styleId="EABNormal">
    <w:name w:val="EAB Normal"/>
    <w:uiPriority w:val="99"/>
    <w:qFormat/>
    <w:rsid w:val="0069220C"/>
    <w:pPr>
      <w:suppressAutoHyphens/>
      <w:spacing w:after="0" w:line="240" w:lineRule="auto"/>
    </w:pPr>
  </w:style>
  <w:style w:type="character" w:customStyle="1" w:styleId="FootnoteTextChar">
    <w:name w:val="Footnote Text Char"/>
    <w:aliases w:val="EAB Footnote Char"/>
    <w:basedOn w:val="DefaultParagraphFont"/>
    <w:link w:val="FootnoteText"/>
    <w:uiPriority w:val="29"/>
    <w:rsid w:val="007E7B6A"/>
    <w:rPr>
      <w:sz w:val="10"/>
      <w:szCs w:val="10"/>
    </w:rPr>
  </w:style>
  <w:style w:type="character" w:styleId="FootnoteReference">
    <w:name w:val="footnote reference"/>
    <w:basedOn w:val="DefaultParagraphFont"/>
    <w:uiPriority w:val="99"/>
    <w:semiHidden/>
    <w:rsid w:val="00523343"/>
    <w:rPr>
      <w:vertAlign w:val="superscript"/>
    </w:rPr>
  </w:style>
  <w:style w:type="paragraph" w:customStyle="1" w:styleId="EABGraphicTableText">
    <w:name w:val="EAB Graphic/Table Text"/>
    <w:basedOn w:val="BodyText"/>
    <w:uiPriority w:val="20"/>
    <w:qFormat/>
    <w:rsid w:val="007E7B6A"/>
    <w:pPr>
      <w:spacing w:before="60" w:after="60" w:line="240" w:lineRule="auto"/>
      <w:ind w:left="0"/>
    </w:pPr>
    <w:rPr>
      <w:sz w:val="16"/>
      <w:szCs w:val="16"/>
    </w:rPr>
  </w:style>
  <w:style w:type="character" w:styleId="Hyperlink">
    <w:name w:val="Hyperlink"/>
    <w:aliases w:val="EAB Hyperlink"/>
    <w:basedOn w:val="DefaultParagraphFont"/>
    <w:uiPriority w:val="99"/>
    <w:rsid w:val="00C229DE"/>
    <w:rPr>
      <w:color w:val="0072CE" w:themeColor="hyperlink"/>
      <w:u w:val="single"/>
    </w:rPr>
  </w:style>
  <w:style w:type="paragraph" w:styleId="ListBullet2">
    <w:name w:val="List Bullet 2"/>
    <w:aliases w:val="EAB Graphic/Table Bullets"/>
    <w:basedOn w:val="Normal"/>
    <w:uiPriority w:val="21"/>
    <w:qFormat/>
    <w:rsid w:val="007E7B6A"/>
    <w:pPr>
      <w:numPr>
        <w:numId w:val="7"/>
      </w:numPr>
      <w:suppressAutoHyphens/>
      <w:spacing w:before="60" w:after="60"/>
    </w:pPr>
    <w:rPr>
      <w:sz w:val="16"/>
      <w:szCs w:val="16"/>
    </w:rPr>
  </w:style>
  <w:style w:type="table" w:styleId="TableGrid">
    <w:name w:val="Table Grid"/>
    <w:basedOn w:val="TableNormal"/>
    <w:uiPriority w:val="39"/>
    <w:rsid w:val="0004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BStandardTable">
    <w:name w:val="EAB Standard Table"/>
    <w:basedOn w:val="TableNormal"/>
    <w:uiPriority w:val="99"/>
    <w:rsid w:val="00860A0B"/>
    <w:pPr>
      <w:spacing w:before="60" w:after="60" w:line="240" w:lineRule="auto"/>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blStylePr w:type="firstRow">
      <w:rPr>
        <w:b/>
        <w:color w:val="FFFFFF" w:themeColor="background1"/>
        <w:sz w:val="18"/>
      </w:rPr>
      <w:tblPr/>
      <w:tcPr>
        <w:tcBorders>
          <w:bottom w:val="single" w:sz="18" w:space="0" w:color="FFFFFF" w:themeColor="background1"/>
        </w:tcBorders>
        <w:shd w:val="clear" w:color="auto" w:fill="00355F" w:themeFill="accent5"/>
      </w:tcPr>
    </w:tblStylePr>
    <w:tblStylePr w:type="firstCol">
      <w:rPr>
        <w:b w:val="0"/>
        <w:color w:val="333E48" w:themeColor="text1"/>
      </w:rPr>
    </w:tblStylePr>
    <w:tblStylePr w:type="lastCol">
      <w:rPr>
        <w:b/>
        <w:color w:val="FFFFFF" w:themeColor="background1"/>
      </w:rPr>
      <w:tblPr/>
      <w:tcPr>
        <w:shd w:val="clear" w:color="auto" w:fill="00355F" w:themeFill="accent5"/>
      </w:tcPr>
    </w:tblStylePr>
    <w:tblStylePr w:type="band1Vert">
      <w:tblPr/>
      <w:tcPr>
        <w:shd w:val="clear" w:color="auto" w:fill="CBD0DA"/>
      </w:tcPr>
    </w:tblStylePr>
    <w:tblStylePr w:type="band2Vert">
      <w:tblPr/>
      <w:tcPr>
        <w:shd w:val="clear" w:color="auto" w:fill="E7E9ED"/>
      </w:tcPr>
    </w:tblStylePr>
    <w:tblStylePr w:type="band1Horz">
      <w:tblPr/>
      <w:tcPr>
        <w:shd w:val="clear" w:color="auto" w:fill="CBD0DA"/>
      </w:tcPr>
    </w:tblStylePr>
    <w:tblStylePr w:type="band2Horz">
      <w:tblPr/>
      <w:tcPr>
        <w:shd w:val="clear" w:color="auto" w:fill="E7E9ED"/>
      </w:tcPr>
    </w:tblStylePr>
  </w:style>
  <w:style w:type="table" w:styleId="TableGridLight">
    <w:name w:val="Grid Table Light"/>
    <w:basedOn w:val="TableNormal"/>
    <w:uiPriority w:val="40"/>
    <w:rsid w:val="00452F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Sub-program">
    <w:name w:val="Cover: Sub-program"/>
    <w:basedOn w:val="Normal"/>
    <w:uiPriority w:val="1"/>
    <w:semiHidden/>
    <w:qFormat/>
    <w:rsid w:val="001514C1"/>
    <w:pPr>
      <w:jc w:val="right"/>
    </w:pPr>
    <w:rPr>
      <w:color w:val="004B87" w:themeColor="accent3"/>
    </w:rPr>
  </w:style>
  <w:style w:type="paragraph" w:customStyle="1" w:styleId="EABTableColumnHeader">
    <w:name w:val="EAB Table Column Header"/>
    <w:uiPriority w:val="14"/>
    <w:qFormat/>
    <w:rsid w:val="00860A0B"/>
    <w:pPr>
      <w:spacing w:before="60" w:after="60" w:line="240" w:lineRule="auto"/>
    </w:pPr>
    <w:rPr>
      <w:color w:val="FFFFFF" w:themeColor="background1"/>
      <w:sz w:val="16"/>
      <w:szCs w:val="16"/>
    </w:rPr>
  </w:style>
  <w:style w:type="paragraph" w:customStyle="1" w:styleId="EABTableRowHeader">
    <w:name w:val="EAB Table Row Header"/>
    <w:uiPriority w:val="15"/>
    <w:qFormat/>
    <w:rsid w:val="00860A0B"/>
    <w:pPr>
      <w:spacing w:before="60" w:after="60" w:line="240" w:lineRule="auto"/>
    </w:pPr>
    <w:rPr>
      <w:b/>
      <w:sz w:val="16"/>
      <w:szCs w:val="16"/>
    </w:rPr>
  </w:style>
  <w:style w:type="paragraph" w:styleId="NormalWeb">
    <w:name w:val="Normal (Web)"/>
    <w:basedOn w:val="Normal"/>
    <w:uiPriority w:val="99"/>
    <w:semiHidden/>
    <w:rsid w:val="00962F12"/>
    <w:pPr>
      <w:spacing w:beforeAutospacing="1" w:after="100" w:afterAutospacing="1"/>
    </w:pPr>
    <w:rPr>
      <w:rFonts w:ascii="Times New Roman" w:eastAsiaTheme="minorEastAsia" w:hAnsi="Times New Roman" w:cs="Times New Roman"/>
      <w:color w:val="auto"/>
      <w:sz w:val="24"/>
      <w:szCs w:val="24"/>
    </w:rPr>
  </w:style>
  <w:style w:type="character" w:styleId="PlaceholderText">
    <w:name w:val="Placeholder Text"/>
    <w:basedOn w:val="DefaultParagraphFont"/>
    <w:uiPriority w:val="99"/>
    <w:semiHidden/>
    <w:rsid w:val="00524B3E"/>
    <w:rPr>
      <w:color w:val="808080"/>
    </w:rPr>
  </w:style>
  <w:style w:type="paragraph" w:styleId="ListParagraph">
    <w:name w:val="List Paragraph"/>
    <w:basedOn w:val="Normal"/>
    <w:uiPriority w:val="34"/>
    <w:semiHidden/>
    <w:qFormat/>
    <w:rsid w:val="000A251C"/>
    <w:pPr>
      <w:ind w:left="720"/>
      <w:contextualSpacing/>
    </w:pPr>
  </w:style>
  <w:style w:type="character" w:styleId="UnresolvedMention">
    <w:name w:val="Unresolved Mention"/>
    <w:basedOn w:val="DefaultParagraphFont"/>
    <w:uiPriority w:val="99"/>
    <w:semiHidden/>
    <w:unhideWhenUsed/>
    <w:rsid w:val="00A81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499156">
      <w:bodyDiv w:val="1"/>
      <w:marLeft w:val="0"/>
      <w:marRight w:val="0"/>
      <w:marTop w:val="0"/>
      <w:marBottom w:val="0"/>
      <w:divBdr>
        <w:top w:val="none" w:sz="0" w:space="0" w:color="auto"/>
        <w:left w:val="none" w:sz="0" w:space="0" w:color="auto"/>
        <w:bottom w:val="none" w:sz="0" w:space="0" w:color="auto"/>
        <w:right w:val="none" w:sz="0" w:space="0" w:color="auto"/>
      </w:divBdr>
      <w:divsChild>
        <w:div w:id="1516575225">
          <w:marLeft w:val="187"/>
          <w:marRight w:val="0"/>
          <w:marTop w:val="120"/>
          <w:marBottom w:val="0"/>
          <w:divBdr>
            <w:top w:val="none" w:sz="0" w:space="0" w:color="auto"/>
            <w:left w:val="none" w:sz="0" w:space="0" w:color="auto"/>
            <w:bottom w:val="none" w:sz="0" w:space="0" w:color="auto"/>
            <w:right w:val="none" w:sz="0" w:space="0" w:color="auto"/>
          </w:divBdr>
        </w:div>
        <w:div w:id="1708481157">
          <w:marLeft w:val="187"/>
          <w:marRight w:val="0"/>
          <w:marTop w:val="120"/>
          <w:marBottom w:val="0"/>
          <w:divBdr>
            <w:top w:val="none" w:sz="0" w:space="0" w:color="auto"/>
            <w:left w:val="none" w:sz="0" w:space="0" w:color="auto"/>
            <w:bottom w:val="none" w:sz="0" w:space="0" w:color="auto"/>
            <w:right w:val="none" w:sz="0" w:space="0" w:color="auto"/>
          </w:divBdr>
        </w:div>
        <w:div w:id="1745446042">
          <w:marLeft w:val="187"/>
          <w:marRight w:val="0"/>
          <w:marTop w:val="120"/>
          <w:marBottom w:val="0"/>
          <w:divBdr>
            <w:top w:val="none" w:sz="0" w:space="0" w:color="auto"/>
            <w:left w:val="none" w:sz="0" w:space="0" w:color="auto"/>
            <w:bottom w:val="none" w:sz="0" w:space="0" w:color="auto"/>
            <w:right w:val="none" w:sz="0" w:space="0" w:color="auto"/>
          </w:divBdr>
        </w:div>
        <w:div w:id="1827278108">
          <w:marLeft w:val="187"/>
          <w:marRight w:val="0"/>
          <w:marTop w:val="120"/>
          <w:marBottom w:val="0"/>
          <w:divBdr>
            <w:top w:val="none" w:sz="0" w:space="0" w:color="auto"/>
            <w:left w:val="none" w:sz="0" w:space="0" w:color="auto"/>
            <w:bottom w:val="none" w:sz="0" w:space="0" w:color="auto"/>
            <w:right w:val="none" w:sz="0" w:space="0" w:color="auto"/>
          </w:divBdr>
        </w:div>
        <w:div w:id="1281567269">
          <w:marLeft w:val="187"/>
          <w:marRight w:val="0"/>
          <w:marTop w:val="120"/>
          <w:marBottom w:val="0"/>
          <w:divBdr>
            <w:top w:val="none" w:sz="0" w:space="0" w:color="auto"/>
            <w:left w:val="none" w:sz="0" w:space="0" w:color="auto"/>
            <w:bottom w:val="none" w:sz="0" w:space="0" w:color="auto"/>
            <w:right w:val="none" w:sz="0" w:space="0" w:color="auto"/>
          </w:divBdr>
        </w:div>
        <w:div w:id="1734112578">
          <w:marLeft w:val="187"/>
          <w:marRight w:val="0"/>
          <w:marTop w:val="120"/>
          <w:marBottom w:val="0"/>
          <w:divBdr>
            <w:top w:val="none" w:sz="0" w:space="0" w:color="auto"/>
            <w:left w:val="none" w:sz="0" w:space="0" w:color="auto"/>
            <w:bottom w:val="none" w:sz="0" w:space="0" w:color="auto"/>
            <w:right w:val="none" w:sz="0" w:space="0" w:color="auto"/>
          </w:divBdr>
        </w:div>
      </w:divsChild>
    </w:div>
    <w:div w:id="692849908">
      <w:bodyDiv w:val="1"/>
      <w:marLeft w:val="0"/>
      <w:marRight w:val="0"/>
      <w:marTop w:val="0"/>
      <w:marBottom w:val="0"/>
      <w:divBdr>
        <w:top w:val="none" w:sz="0" w:space="0" w:color="auto"/>
        <w:left w:val="none" w:sz="0" w:space="0" w:color="auto"/>
        <w:bottom w:val="none" w:sz="0" w:space="0" w:color="auto"/>
        <w:right w:val="none" w:sz="0" w:space="0" w:color="auto"/>
      </w:divBdr>
      <w:divsChild>
        <w:div w:id="620570217">
          <w:marLeft w:val="18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eabquestions@iastat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gradesfirst.com/hc/en-us/articles/360014178053-Strategic-Care-Alerts"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s://www.e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ellers\Downloads\EAB1%20Primary%20wLogo%20010820%20(1).dotm" TargetMode="External"/></Relationships>
</file>

<file path=word/theme/theme1.xml><?xml version="1.0" encoding="utf-8"?>
<a:theme xmlns:a="http://schemas.openxmlformats.org/drawingml/2006/main" name="Office Theme">
  <a:themeElements>
    <a:clrScheme name="EAB Theme Colors 2020">
      <a:dk1>
        <a:srgbClr val="333E48"/>
      </a:dk1>
      <a:lt1>
        <a:srgbClr val="FFFFFF"/>
      </a:lt1>
      <a:dk2>
        <a:srgbClr val="ED8B00"/>
      </a:dk2>
      <a:lt2>
        <a:srgbClr val="D6D8DA"/>
      </a:lt2>
      <a:accent1>
        <a:srgbClr val="C4C7CA"/>
      </a:accent1>
      <a:accent2>
        <a:srgbClr val="7FCFCF"/>
      </a:accent2>
      <a:accent3>
        <a:srgbClr val="004B87"/>
      </a:accent3>
      <a:accent4>
        <a:srgbClr val="0072CE"/>
      </a:accent4>
      <a:accent5>
        <a:srgbClr val="00355F"/>
      </a:accent5>
      <a:accent6>
        <a:srgbClr val="00B1B0"/>
      </a:accent6>
      <a:hlink>
        <a:srgbClr val="0072CE"/>
      </a:hlink>
      <a:folHlink>
        <a:srgbClr val="0072CE"/>
      </a:folHlink>
    </a:clrScheme>
    <a:fontScheme name="EAB Theme Font">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accent5"/>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bg1"/>
          </a:solidFill>
          <a:miter lim="800000"/>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Dark Background">
      <a:srgbClr val="003D70"/>
    </a:custClr>
    <a:custClr name="Red">
      <a:srgbClr val="CF102D"/>
    </a:custClr>
    <a:custClr name="Yellow">
      <a:srgbClr val="F6D900"/>
    </a:custClr>
    <a:custClr name="Green">
      <a:srgbClr val="7FCB3B"/>
    </a:custClr>
    <a:custClr name="Purple">
      <a:srgbClr val="8B4BB3"/>
    </a:custClr>
    <a:custClr name="Light Blue">
      <a:srgbClr val="23B1F1"/>
    </a:custClr>
    <a:custClr name="Teal">
      <a:srgbClr val="35BDCB"/>
    </a:custClr>
    <a:custClr name="Not Used">
      <a:srgbClr val="FFFFFF"/>
    </a:custClr>
    <a:custClr name="Not Used">
      <a:srgbClr val="FFFFFF"/>
    </a:custClr>
    <a:custClr name="Not Used">
      <a:srgbClr val="FFFFFF"/>
    </a:custClr>
    <a:custClr name="Not Used">
      <a:srgbClr val="FFFFFF"/>
    </a:custClr>
    <a:custClr name="Red Tint">
      <a:srgbClr val="F47A74"/>
    </a:custClr>
    <a:custClr name="Yellow Tint">
      <a:srgbClr val="FFEE6D"/>
    </a:custClr>
    <a:custClr name="Green Tint">
      <a:srgbClr val="B0DF85"/>
    </a:custClr>
    <a:custClr name="Purple Tint">
      <a:srgbClr val="BD98D4"/>
    </a:custClr>
    <a:custClr name="Light Blue Tint">
      <a:srgbClr val="92D8F8"/>
    </a:custClr>
    <a:custClr name="Teal Tint">
      <a:srgbClr val="91DBE3"/>
    </a:custClr>
    <a:custClr name="Not Used">
      <a:srgbClr val="FFFFFF"/>
    </a:custClr>
    <a:custClr name="Not Used">
      <a:srgbClr val="FFFFFF"/>
    </a:custClr>
    <a:custClr name="Not Used">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EF3BBF-ACE7-423F-979D-F96DFCF5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C:\Users\tsellers\Downloads\EAB1 Primary wLogo 010820 (1).dotm</Template>
  <TotalTime>0</TotalTime>
  <Pages>5</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2021-02-23T16:31:00Z</dcterms:created>
  <dcterms:modified xsi:type="dcterms:W3CDTF">2021-02-23T16:31:00Z</dcterms:modified>
</cp:coreProperties>
</file>